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Зозуля і півень</w:t>
      </w:r>
    </w:p>
    <w:p>
      <w:r>
        <w:br/>
        <w:t xml:space="preserve"> — Як ти співаєш, Півне, веселенько...&lt;br /&gt;</w:t>
        <w:br/>
        <w:t>— А ти, Зозуленько, ти, зіронько моя,&lt;br /&gt;</w:t>
        <w:br/>
        <w:t>Виводиш гарно так і жалібненько,&lt;br /&gt;</w:t>
        <w:br/>
        <w:t>Що іноді аж плачу я...&lt;br /&gt;</w:t>
        <w:br/>
        <w:t>Як тільки що почнеш співати,&lt;br /&gt;</w:t>
        <w:br/>
        <w:t>Не хочеться й пшениченьки клювати,-&lt;br /&gt;</w:t>
        <w:br/>
        <w:t>Біжиш в садок мерщій...&lt;br /&gt;</w:t>
        <w:br/>
        <w:t>— Тебе я слухала б довіку, куме мій,&lt;br /&gt;</w:t>
        <w:br/>
        <w:t>Аби б хотів співати...&lt;br /&gt;</w:t>
        <w:br/>
        <w:t>— А ти, голубонько, ти, кралечко моя,&lt;br /&gt;</w:t>
        <w:br/>
        <w:t>Поки співаєш на калині,&lt;br /&gt;</w:t>
        <w:br/>
        <w:t>То й весело мені, і забуваю я&lt;br /&gt;</w:t>
        <w:br/>
        <w:t>Свою недоленьку, життя своє погане&lt;br /&gt;</w:t>
        <w:br/>
        <w:t>Та безталанне...&lt;br /&gt;</w:t>
        <w:br/>
        <w:t>А тільки замовчиш&lt;br /&gt;</w:t>
        <w:br/>
        <w:t>Або куди летиш,-&lt;br /&gt;</w:t>
        <w:br/>
        <w:t>Заниє серденько, неначе на чужині...&lt;br /&gt;</w:t>
        <w:br/>
        <w:t>І їстоньки — не їм, і питоньки — не п'ю&lt;br /&gt;</w:t>
        <w:br/>
        <w:t>Та виглядаю все Зозуленьку мою.&lt;br /&gt;</w:t>
        <w:br/>
        <w:t>Як гляну на тебе — така ти невеличка,&lt;br /&gt;</w:t>
        <w:br/>
        <w:t>Моя перепеличко,&lt;br /&gt;</w:t>
        <w:br/>
        <w:t>А голосочок-то який!..&lt;br /&gt;</w:t>
        <w:br/>
        <w:t>Тонесенький, милесенький такий...&lt;br /&gt;</w:t>
        <w:br/>
        <w:t>Куди той соловей годиться?&lt;br /&gt;</w:t>
        <w:br/>
        <w:t>— Спасибі, братику, за добреє слівце.&lt;br /&gt;</w:t>
        <w:br/>
        <w:t>Як не кохать тебе за це?..&lt;br /&gt;</w:t>
        <w:br/>
        <w:t>І ти виспівуєш, неначе та жар-птиця;&lt;br /&gt;</w:t>
        <w:br/>
        <w:t>І далебі, що так,— пошлюся я на всіх.-&lt;br /&gt;</w:t>
        <w:br/>
        <w:t>Де взявся Горобець, підслухав трохи їх&lt;br /&gt;</w:t>
        <w:br/>
        <w:t>Та й каже: — Годі вам брехати&lt;br /&gt;</w:t>
        <w:br/>
        <w:t>Та одно другого знічев'я вихваляти! —&lt;br /&gt;</w:t>
        <w:br/>
        <w:t>Пурхнув — та й був такий.</w:t>
      </w:r>
    </w:p>
    <w:p>
      <w:r>
        <w:br/>
        <w:t>За що ж,— хто-небудь попитає,-&lt;br /&gt;</w:t>
        <w:br/>
        <w:t>Зозуля Півня вихваляє?&lt;br /&gt;</w:t>
        <w:br/>
        <w:t>За те, що Півень годить їй&lt;br /&gt;</w:t>
        <w:br/>
        <w:t>Та потакати добре вміє:&lt;br /&gt;</w:t>
        <w:br/>
        <w:t>Рука, як кажуть, руку миє.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Зозуля і півень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