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Знемога</w:t>
      </w:r>
    </w:p>
    <w:p>
      <w:r>
        <w:br/>
        <w:t xml:space="preserve"> Будь лагідна, молю, будь лагідна, як лада,&lt;br /&gt;</w:t>
        <w:br/>
        <w:t>Ласкава, як сестра! I в розпалі хотінь&lt;br /&gt;</w:t>
        <w:br/>
        <w:t>Віддання яросне — то влади тільки тінь,&lt;br /&gt;</w:t>
        <w:br/>
        <w:t>А ніжна відданість — любові справжня влада.</w:t>
      </w:r>
    </w:p>
    <w:p>
      <w:r>
        <w:br/>
        <w:t>В твоїм голубленні така мені відрада!&lt;br /&gt;</w:t>
        <w:br/>
        <w:t>Миліш від захватів і пристрасних зомлінь&lt;br /&gt;</w:t>
        <w:br/>
        <w:t>Цілунку млосного сумирлива теплінь,&lt;br /&gt;</w:t>
        <w:br/>
        <w:t>Хоч, може, саме в нім близька таїться зрада.</w:t>
      </w:r>
    </w:p>
    <w:p>
      <w:r>
        <w:br/>
        <w:t>Та в тебе в серденьку, дитино дорога,&lt;br /&gt;</w:t>
        <w:br/>
        <w:t>Як кажеш ти, сурмить щомить палка жага?&lt;br /&gt;</w:t>
        <w:br/>
        <w:t>Ти не зважай на ту розвогнену вакханку!</w:t>
      </w:r>
    </w:p>
    <w:p>
      <w:r>
        <w:br/>
        <w:t>Без дрожі й трепету до мене пригорнись&lt;br /&gt;</w:t>
        <w:br/>
        <w:t>I, як клялась колись, так і тепер клянись,&lt;br /&gt;</w:t>
        <w:br/>
        <w:t>I плачмо до зорі удвох, моя коханко!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Знемога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