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етюд</w:t>
      </w:r>
    </w:p>
    <w:p>
      <w:r>
        <w:br/>
        <w:t xml:space="preserve"> Трішки туману і трішки інею,&lt;br /&gt;</w:t>
        <w:br/>
        <w:t>неба льодинку холодну —&lt;br /&gt;</w:t>
        <w:br/>
        <w:t>на шлях&amp;hellip;&lt;br /&gt;</w:t>
        <w:br/>
        <w:t>Вечір, мов казка, над Україною&lt;br /&gt;</w:t>
        <w:br/>
        <w:t>казка, як вечір,&lt;br /&gt;</w:t>
        <w:br/>
        <w:t>аж синьо в очах&amp;hellip;</w:t>
      </w:r>
    </w:p>
    <w:p>
      <w:r>
        <w:br/>
        <w:t>Там, за тополями,&lt;br /&gt;</w:t>
        <w:br/>
        <w:t>за огорожами,&lt;br /&gt;</w:t>
        <w:br/>
        <w:t>де місто тікає на ніч в степи —&lt;br /&gt;</w:t>
        <w:br/>
        <w:t>все запорошене,&lt;br /&gt;</w:t>
        <w:br/>
        <w:t>все насторожене,&lt;br /&gt;</w:t>
        <w:br/>
        <w:t>вся Україна заслухалась —&lt;br /&gt;</w:t>
        <w:br/>
        <w:t>і не спить&amp;hellip;</w:t>
      </w:r>
    </w:p>
    <w:p>
      <w:r>
        <w:br/>
        <w:t>25 січня 1968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