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Живіть! Ідіть на сизі гори...</w:t>
      </w:r>
    </w:p>
    <w:p>
      <w:r>
        <w:br/>
        <w:t xml:space="preserve"> Живіть! Ідіть на сизі гори,&lt;br /&gt;</w:t>
        <w:br/>
        <w:t>В тернах співаючи пісні,&lt;br /&gt;</w:t>
        <w:br/>
        <w:t>Летіть в незмірені простори&lt;br /&gt;</w:t>
        <w:br/>
        <w:t>Назустріч сонцю і весні.</w:t>
      </w:r>
    </w:p>
    <w:p>
      <w:r>
        <w:br/>
        <w:t>Нехай спокуса і утома&lt;br /&gt;</w:t>
        <w:br/>
        <w:t>Вас не одурить чаром сну,&lt;br /&gt;</w:t>
        <w:br/>
        <w:t>Нехай вас тайна невідома&lt;br /&gt;</w:t>
        <w:br/>
        <w:t>Все вабить в дальшу сторону.</w:t>
      </w:r>
    </w:p>
    <w:p>
      <w:r>
        <w:br/>
        <w:t>Сльозами, сміхом змийте плями&lt;br /&gt;</w:t>
        <w:br/>
        <w:t>І станьте чисті і ясні.&lt;br /&gt;</w:t>
        <w:br/>
        <w:t>Летіть у вирій журавлями&lt;br /&gt;</w:t>
        <w:br/>
        <w:t>Назустріч сонцю і весні.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Живіть! Ідіть на сизі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