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Жита! Пригадую...</w:t>
      </w:r>
    </w:p>
    <w:p>
      <w:r>
        <w:br/>
        <w:t xml:space="preserve"> Жита! Пригадую...&lt;br /&gt;</w:t>
        <w:br/>
        <w:t>Як сон... дитячий, золотий...&lt;br /&gt;</w:t>
        <w:br/>
        <w:t>Схиляюся і падаю на землю,&lt;br /&gt;</w:t>
        <w:br/>
        <w:t>І серце біля них кладу...</w:t>
      </w:r>
    </w:p>
    <w:p>
      <w:r>
        <w:br/>
        <w:t>О дорогі мої!</w:t>
      </w:r>
    </w:p>
    <w:p>
      <w:r>
        <w:br/>
        <w:t>Шуміть мені забуту казку,&lt;br /&gt;</w:t>
        <w:br/>
        <w:t>П'яніть мене своїм диханням,&lt;br /&gt;</w:t>
        <w:br/>
        <w:t>Щоб я упився і не знав,&lt;br /&gt;</w:t>
        <w:br/>
        <w:t>Де зараз я,— чи на чужині,&lt;br /&gt;</w:t>
        <w:br/>
        <w:t>Чи там, ах, там, в краю коханім.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Жита! Пригадую...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