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Жінки Рубенса</w:t>
      </w:r>
    </w:p>
    <w:p>
      <w:r>
        <w:br/>
        <w:t xml:space="preserve"> Віслава Шимборська&lt;br /&gt;</w:t>
        <w:br/>
        <w:t>Жінки Рубенса</w:t>
      </w:r>
    </w:p>
    <w:p>
      <w:r>
        <w:br/>
        <w:t>Перекладач: Л.Череватенко&lt;br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Вернигорянки, жіноча фауна,&lt;br /&gt;</w:t>
        <w:br/>
        <w:t>мов гуркіт бочок, нагі.&lt;br /&gt;</w:t>
        <w:br/>
        <w:t>Кубляться у розтовчених ліжках,&lt;br /&gt;</w:t>
        <w:br/>
        <w:t>сплять з розтуленими до співу устами.&lt;br /&gt;</w:t>
        <w:br/>
        <w:t>Зіниці їхні втекли углиб&lt;br /&gt;</w:t>
        <w:br/>
        <w:t>і проникають у надра залоз,&lt;br /&gt;</w:t>
        <w:br/>
        <w:t>звідки у кров слизовіє закваска.</w:t>
      </w:r>
    </w:p>
    <w:p>
      <w:r>
        <w:br/>
        <w:t>Доньки барокко. Булькоче тісто в діжі,&lt;br /&gt;</w:t>
        <w:br/>
        <w:t>парують лазні, рум'яняться вина,&lt;br /&gt;</w:t>
        <w:br/>
        <w:t>галопують небом хмарин поросята,&lt;br /&gt;</w:t>
        <w:br/>
        <w:t>виіржують труби плотську тривогу.</w:t>
      </w:r>
    </w:p>
    <w:p>
      <w:r>
        <w:br/>
        <w:t>О роздинені, о надмірні&lt;br /&gt;</w:t>
        <w:br/>
        <w:t>і подвоєні розкритістю одягу,&lt;br /&gt;</w:t>
        <w:br/>
        <w:t>і потроєні запальністю пози,&lt;br /&gt;</w:t>
        <w:br/>
        <w:t>тлусті страви любові!</w:t>
      </w:r>
    </w:p>
    <w:p>
      <w:r>
        <w:br/>
        <w:t>Їхні худенькі сестри встали раніше,&lt;br /&gt;</w:t>
        <w:br/>
        <w:t>аніж розвиднілося на картинах.&lt;br /&gt;</w:t>
        <w:br/>
        <w:t>І ніхто не бачив, як вервечкою йшли&lt;br /&gt;</w:t>
        <w:br/>
        <w:t>незамальованим боком полотен.</w:t>
      </w:r>
    </w:p>
    <w:p>
      <w:r>
        <w:br/>
        <w:t>Вигнанки стилю. Світяться ребра,&lt;br /&gt;</w:t>
        <w:br/>
        <w:t>пташина природа ніг і долонь.&lt;br /&gt;</w:t>
        <w:br/>
        <w:t>На лопатках випнутих пробують відлетіти.</w:t>
      </w:r>
    </w:p>
    <w:p>
      <w:r>
        <w:br/>
        <w:t>Тринадцятий вік дав би їм тло золоте.&lt;br /&gt;</w:t>
        <w:br/>
        <w:t>Дванадцятий — дав би срібний екран.&lt;br /&gt;</w:t>
        <w:br/>
        <w:t>Той сімнадцятий для плескатих нічого не має.</w:t>
      </w:r>
    </w:p>
    <w:p>
      <w:r>
        <w:br/>
        <w:t>Тому що тут навіть небо опукле,&lt;br /&gt;</w:t>
        <w:br/>
        <w:t>опуклі ангели й опуклий бог —&lt;br /&gt;</w:t>
        <w:br/>
        <w:t>Феб вусатий, який румаком спітнілим&lt;br /&gt;</w:t>
        <w:br/>
        <w:t>в'їздить до вируючого алькову.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Жінки Рубенса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