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Запрошення на вечір з танцями...</w:t>
      </w:r>
    </w:p>
    <w:p>
      <w:r>
        <w:br/>
        <w:t xml:space="preserve"> ЗАПРОШЕННЯ НА ВЕЧІР З ТАНЦЯМИ ВОЛОДИМИРУ АЛЧУ ПР-МУ З СІМ'ЄЮ</w:t>
      </w:r>
    </w:p>
    <w:p>
      <w:r>
        <w:br/>
        <w:t>Володьку, не казись!.. Поб'ю!&lt;br /&gt;</w:t>
        <w:br/>
        <w:t>Послухай раду ти мою!&lt;br /&gt;</w:t>
        <w:br/>
        <w:t>Коли не преш зо мною в сварку,&lt;br /&gt;</w:t>
        <w:br/>
        <w:t>Так ти схопи своїх, Олену й Варку,&lt;br /&gt;</w:t>
        <w:br/>
        <w:t>Та надвечір поки й чухрай&lt;br /&gt;</w:t>
        <w:br/>
        <w:t>До нас на збіжень, ось, бач, чай,&lt;br /&gt;</w:t>
        <w:br/>
        <w:t>Моя стара й дочка сказали,&lt;br /&gt;</w:t>
        <w:br/>
        <w:t>Що будуть кобзи і цимбали&lt;br /&gt;</w:t>
        <w:br/>
        <w:t>Дівчатам натщесерце грать&lt;br /&gt;</w:t>
        <w:br/>
        <w:t>І хлопцям голод проганять.&lt;br /&gt;</w:t>
        <w:br/>
        <w:t>А ти шепни Олені й Варці,&lt;br /&gt;</w:t>
        <w:br/>
        <w:t>Що я од жінки вкрав калганної по чарці&lt;br /&gt;</w:t>
        <w:br/>
        <w:t>Та деякий таки й курятини шматок.&lt;br /&gt;</w:t>
        <w:br/>
        <w:t>Заберемось собі в куток,&lt;br /&gt;</w:t>
        <w:br/>
        <w:t>Згадаємо свою родину&lt;br /&gt;</w:t>
        <w:br/>
        <w:t>Та й гукнемо, вони ж нехай ковтають слину!&lt;br /&gt;</w:t>
        <w:br/>
        <w:t>16 января 1856 г., [Харків]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Запрошення на вечір з танцями...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