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Заповіт</w:t>
      </w:r>
    </w:p>
    <w:p>
      <w:r>
        <w:br/>
        <w:t xml:space="preserve"> Берегами&lt;br /&gt;</w:t>
        <w:br/>
        <w:t>Гули&lt;br /&gt;</w:t>
        <w:br/>
        <w:t>Гами.&lt;br /&gt;</w:t>
        <w:br/>
        <w:t>Чорна&lt;br /&gt;</w:t>
        <w:br/>
        <w:t>Нічка&lt;br /&gt;</w:t>
        <w:br/>
        <w:t>Під ногами,&lt;br /&gt;</w:t>
        <w:br/>
        <w:t>А на скелях&lt;br /&gt;</w:t>
        <w:br/>
        <w:t>Скалки злота —&lt;br /&gt;</w:t>
        <w:br/>
        <w:t>То загравна&lt;br /&gt;</w:t>
        <w:br/>
        <w:t>Позолота…&lt;br /&gt;</w:t>
        <w:br/>
        <w:t>Не тому я місто не люблю,&lt;br /&gt;</w:t>
        <w:br/>
        <w:t>Що в ньому крики божевілля, —&lt;br /&gt;</w:t>
        <w:br/>
        <w:t>Я вже привик,&lt;br /&gt;</w:t>
        <w:br/>
        <w:t>І крик – мов горіння.&lt;br /&gt;</w:t>
        <w:br/>
        <w:t>Згорю, як віск,&lt;br /&gt;</w:t>
        <w:br/>
        <w:t>І прийде ніч,&lt;br /&gt;</w:t>
        <w:br/>
        <w:t>Навіки ніч…&lt;br /&gt;</w:t>
        <w:br/>
        <w:t>Посійте, сестри, васильки,&lt;br /&gt;</w:t>
        <w:br/>
        <w:t>Нехай синіють на могилі, —&lt;br /&gt;</w:t>
        <w:br/>
        <w:t>Мої мелодії дзвінкі —&lt;br /&gt;</w:t>
        <w:br/>
        <w:t>Роси-перлини.&lt;br /&gt;</w:t>
        <w:br/>
        <w:t>Де б я не був,&lt;br /&gt;</w:t>
        <w:br/>
        <w:t>А до села,&lt;br /&gt;</w:t>
        <w:br/>
        <w:t>До мого рідного села,&lt;br /&gt;</w:t>
        <w:br/>
        <w:t>Туди, де мати породила,&lt;br /&gt;</w:t>
        <w:br/>
        <w:t>Де вишня біло зацвіла, —&lt;br /&gt;</w:t>
        <w:br/>
        <w:t>Отам мене і без кадила…&lt;br /&gt;</w:t>
        <w:br/>
        <w:t>Нехай млини мені пісні…&lt;br /&gt;</w:t>
        <w:br/>
        <w:t>О, теплий вітер Андрусівський,&lt;br /&gt;</w:t>
        <w:br/>
        <w:t>Приснись мені хоч уві сні,&lt;br /&gt;</w:t>
        <w:br/>
        <w:t>Хоч уві сні засмійся!&lt;br /&gt;</w:t>
        <w:br/>
        <w:t>Бо скоро, скоро догорю,&lt;br /&gt;</w:t>
        <w:br/>
        <w:t>Чому – і сам не знаю…&lt;br /&gt;</w:t>
        <w:br/>
        <w:t>А я ж – люблю моє село —&lt;br /&gt;</w:t>
        <w:br/>
        <w:t>Солом’яний мій краю!&lt;br /&gt;</w:t>
        <w:br/>
        <w:t>Посійте, сестри, васильки,&lt;br /&gt;</w:t>
        <w:br/>
        <w:t>нехай синіють на могилі, —&lt;br /&gt;</w:t>
        <w:br/>
        <w:t>мої мелодії дзвінкі —&lt;br /&gt;</w:t>
        <w:br/>
        <w:t>роси-перлини.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Заповіт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