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циклу "Римські елегії"</w:t>
      </w:r>
    </w:p>
    <w:p>
      <w:r>
        <w:br/>
        <w:t xml:space="preserve"> І</w:t>
      </w:r>
    </w:p>
    <w:p>
      <w:r>
        <w:br/>
        <w:t>Мов, о каміння, до мене, речіть ви, палати високі,&lt;br /&gt;</w:t>
        <w:br/>
        <w:t>Вулиці, слово скажіть! Генію, знак свій подай!&lt;br /&gt;</w:t>
        <w:br/>
        <w:t>Так, одушевлене все, що в стінах твоїх є священних,&lt;br /&gt;</w:t>
        <w:br/>
        <w:t>Риме довічний,— воно ще лиш для мене мовчить.&lt;br /&gt;</w:t>
        <w:br/>
        <w:t>О, що за шепіт лунає, в котрому вікні я побачу&lt;br /&gt;</w:t>
        <w:br/>
        <w:t>Любе створіння, яке палом мене освіжить?&lt;br /&gt;</w:t>
        <w:br/>
        <w:t>Ще не прознав я доріг, на яких я, від неї й до неї&lt;br /&gt;</w:t>
        <w:br/>
        <w:t>Ходячи раз попри раз, час дорогий розточу.&lt;br /&gt;</w:t>
        <w:br/>
        <w:t>Я оглядаю церкви і палаци, руїни й колони,&lt;br /&gt;</w:t>
        <w:br/>
        <w:t>Наче розсудливий гість в добропристойній путі.&lt;br /&gt;</w:t>
        <w:br/>
        <w:t>Буде небаром по всьому. Зостанеться храм ще єдиний,&lt;br /&gt;</w:t>
        <w:br/>
        <w:t>Храм лиш Ерота — і він прийме прихильні серця.&lt;br /&gt;</w:t>
        <w:br/>
        <w:t>I хоч ти світом єси, о Риме, але без любові&lt;br /&gt;</w:t>
        <w:br/>
        <w:t>Світом не був би цей світ, Римом не був би і Рим.</w:t>
      </w:r>
    </w:p>
    <w:p>
      <w:r>
        <w:br/>
        <w:t>VIII</w:t>
      </w:r>
    </w:p>
    <w:p>
      <w:r>
        <w:br/>
        <w:t>Повість я чую від тебе, кохана, що роки дитинства&lt;br /&gt;</w:t>
        <w:br/>
        <w:t>Не до вподоби була людям і матері ти,&lt;br /&gt;</w:t>
        <w:br/>
        <w:t>Поки не виросла, тихо розвившись; я повісті вірю:&lt;br /&gt;</w:t>
        <w:br/>
        <w:t>Ти особливим дитям мала з'явитись на світ.&lt;br /&gt;</w:t>
        <w:br/>
        <w:t>Також і цвіт винограду не є показним; але будить&lt;br /&gt;</w:t>
        <w:br/>
        <w:t>Ягода спіла його захват людей і богів.</w:t>
      </w:r>
    </w:p>
    <w:p>
      <w:r>
        <w:br/>
        <w:t>IX</w:t>
      </w:r>
    </w:p>
    <w:p>
      <w:r>
        <w:br/>
        <w:t>Грає осінній вогонь в по-сільському затишнім каміні,&lt;br /&gt;</w:t>
        <w:br/>
        <w:t>Вгору, глодаючи хмиз, з тріском — як швидко! — летить.&lt;br /&gt;</w:t>
        <w:br/>
        <w:t>Втішить мене він сьогодні: бо перше, ніж в вугілля темне&lt;br /&gt;</w:t>
        <w:br/>
        <w:t>В'язка обернеться дров, в попелі іскра замре.&lt;br /&gt;</w:t>
        <w:br/>
        <w:t>Люблена прийде моя. Спалахнуть тоді хмиз і поліна,&lt;br /&gt;</w:t>
        <w:br/>
        <w:t>Святом блискучим для нас стане отеплена ніч.&lt;br /&gt;</w:t>
        <w:br/>
        <w:t>Вранці вона діловито покине ліжницю любові&lt;br /&gt;</w:t>
        <w:br/>
        <w:t>I, бистрорука, вогонь збудить у попелі знов.&lt;br /&gt;</w:t>
        <w:br/>
        <w:t>Бо перед іншими Амор власкавив прислужливу даром:&lt;br /&gt;</w:t>
        <w:br/>
        <w:t>В попелі стихлу блідім радість будити нараз.</w:t>
      </w:r>
    </w:p>
    <w:p>
      <w:r>
        <w:br/>
        <w:t>X</w:t>
      </w:r>
    </w:p>
    <w:p>
      <w:r>
        <w:br/>
        <w:t>Цезар, і Гайнріх, і Фрідріх, і сам Олександер, Великі,&lt;br /&gt;</w:t>
        <w:br/>
        <w:t>Слави своєї дали б часть половинну мені,&lt;br /&gt;</w:t>
        <w:br/>
        <w:t>Щоб на одну лише ніч відступив би я кожному ложе;&lt;br /&gt;</w:t>
        <w:br/>
        <w:t>Держить їх, бідних, проте Орку потуга тверда.&lt;br /&gt;</w:t>
        <w:br/>
        <w:t>Отже, радій, о живущий, любов'ю огрітому місцю,&lt;br /&gt;</w:t>
        <w:br/>
        <w:t>Поки бігучу стопу Лета не зросить тобі.</w:t>
      </w:r>
    </w:p>
    <w:p>
      <w:r>
        <w:br/>
        <w:t>XIV</w:t>
      </w:r>
    </w:p>
    <w:p>
      <w:r>
        <w:br/>
        <w:t>"Хлопче, вогонь засвіти!" — "Ще не темно! Віконниць не руште!&lt;br /&gt;</w:t>
        <w:br/>
        <w:t>Пощо олію і гніт нам витрачати за дня!&lt;br /&gt;</w:t>
        <w:br/>
        <w:t>Бо не за гори, лише за доми заховалося сонце,&lt;br /&gt;</w:t>
        <w:br/>
        <w:t>Ще півгодини мине, поки задзвонять церкви".-&lt;br /&gt;</w:t>
        <w:br/>
        <w:t>"Йди, о безщасний, і слухайся! Дівчину жду я. Тим часом,&lt;br /&gt;</w:t>
        <w:br/>
        <w:t>Віснице ночі, потіш, мила лампадо, мене!</w:t>
      </w:r>
    </w:p>
    <w:p>
      <w:r>
        <w:br/>
        <w:t>XVI</w:t>
      </w:r>
    </w:p>
    <w:p>
      <w:r>
        <w:br/>
        <w:t>"Любий, чому не відвідав сьогодні ти наш виноградник?&lt;br /&gt;</w:t>
        <w:br/>
        <w:t>Приобіцявши, я там ждала на тебе сама". —&lt;br /&gt;</w:t>
        <w:br/>
        <w:t>"Вже я ввійшов був, найкраща; але твого дядька помітив;&lt;br /&gt;</w:t>
        <w:br/>
        <w:t>Він повертався в кущах пильно то в цей бік, то в той.&lt;br /&gt;</w:t>
        <w:br/>
        <w:t>Викрався спішно назад я". — "Якій же омані ти дався!&lt;br /&gt;</w:t>
        <w:br/>
        <w:t>Бо то опудало, знай, з саду прогнало тебе!&lt;br /&gt;</w:t>
        <w:br/>
        <w:t>Ми спорудили його з очерету й одежі старої;&lt;br /&gt;</w:t>
        <w:br/>
        <w:t>Ревне трудилась і я, але на шкоду собі!" —&lt;br /&gt;</w:t>
        <w:br/>
        <w:t>Воля старого здійснилась: сполохав він вільного птаха,&lt;br /&gt;</w:t>
        <w:br/>
        <w:t>Що обкрадає, лихий, сад і небогу йому.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циклу "Римські елегії"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