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Вулиця Джохара Дудаєва у Львові</w:t>
      </w:r>
    </w:p>
    <w:p>
      <w:r>
        <w:br/>
        <w:t xml:space="preserve"> Зайди в цю вуличку, зайди&lt;br /&gt;</w:t>
        <w:br/>
        <w:t>І поклонися низько.&lt;br /&gt;</w:t>
        <w:br/>
        <w:t>Це так далеко від біди,&lt;br /&gt;</w:t>
        <w:br/>
        <w:t>Та ні — це дуже близько.</w:t>
      </w:r>
    </w:p>
    <w:p>
      <w:r>
        <w:br/>
        <w:t>Не чути гуркоту гармат,&lt;br /&gt;</w:t>
        <w:br/>
        <w:t>Що б'ють в чеченські мури,&lt;br /&gt;</w:t>
        <w:br/>
        <w:t>Та чути, як московський кат&lt;br /&gt;</w:t>
        <w:br/>
        <w:t>Стріляє в скронь Петлюри.</w:t>
      </w:r>
    </w:p>
    <w:p>
      <w:r>
        <w:br/>
        <w:t>Не чуть, як тисне на курок&lt;br /&gt;</w:t>
        <w:br/>
        <w:t>Той, що не має пальця,&lt;br /&gt;</w:t>
        <w:br/>
        <w:t>Та чути знов останній зойк&lt;br /&gt;</w:t>
        <w:br/>
        <w:t>Євгена Коновальця.</w:t>
      </w:r>
    </w:p>
    <w:p>
      <w:r>
        <w:br/>
        <w:t>Не чути, як горить Бамут,&lt;br /&gt;</w:t>
        <w:br/>
        <w:t>Як стогнуть бетеери,&lt;br /&gt;</w:t>
        <w:br/>
        <w:t>Та чути, як в землі десь тут&lt;br /&gt;</w:t>
        <w:br/>
        <w:t>Пульсує кров Бандери.</w:t>
      </w:r>
    </w:p>
    <w:p>
      <w:r>
        <w:br/>
        <w:t>Життя як смерть, і плач як сміх —&lt;br /&gt;</w:t>
        <w:br/>
        <w:t>Така в нас доля мила.&lt;br /&gt;</w:t>
        <w:br/>
        <w:t>Ця вулиця згадає всіх,&lt;br /&gt;</w:t>
        <w:br/>
        <w:t>Кого Москва забила.</w:t>
      </w:r>
    </w:p>
    <w:p>
      <w:r>
        <w:br/>
        <w:t>І не заб'ють її з лічби&lt;br /&gt;</w:t>
        <w:br/>
        <w:t>Хахлацькі недотепи;&lt;br /&gt;</w:t>
        <w:br/>
        <w:t>Вона знайде гроби й герби&lt;br /&gt;</w:t>
        <w:br/>
        <w:t>Виговського й Мазепи.</w:t>
      </w:r>
    </w:p>
    <w:p>
      <w:r>
        <w:br/>
        <w:t>Вона в Прибалтиці пройде,&lt;br /&gt;</w:t>
        <w:br/>
        <w:t>Зачепить білоруса,&lt;br /&gt;</w:t>
        <w:br/>
        <w:t>Вона згадає — хто і де&lt;br /&gt;</w:t>
        <w:br/>
        <w:t>Вбив Литвина і Стуса.</w:t>
      </w:r>
    </w:p>
    <w:p>
      <w:r>
        <w:br/>
        <w:t>Вона промчить, як маґістраль,&lt;br /&gt;</w:t>
        <w:br/>
        <w:t>Через міста і весі,&lt;br /&gt;</w:t>
        <w:br/>
        <w:t>І стане сонцем ця печаль&lt;br /&gt;</w:t>
        <w:br/>
        <w:t>В кавказькім піднебессі.</w:t>
      </w:r>
    </w:p>
    <w:p>
      <w:r>
        <w:br/>
        <w:t>Торкнеться до морів і зір,&lt;br /&gt;</w:t>
        <w:br/>
        <w:t>До падолів облудства;&lt;br /&gt;</w:t>
        <w:br/>
        <w:t>Вона пройде через Сибір,&lt;br /&gt;</w:t>
        <w:br/>
        <w:t>Через Голгофу людства.</w:t>
      </w:r>
    </w:p>
    <w:p>
      <w:r>
        <w:br/>
        <w:t>Вона ще зробить обертас&lt;br /&gt;</w:t>
        <w:br/>
        <w:t>Через Базар і Крути&lt;br /&gt;</w:t>
        <w:br/>
        <w:t>І зажада за все од нас&lt;br /&gt;</w:t>
        <w:br/>
        <w:t>Стражденної покути.</w:t>
      </w:r>
    </w:p>
    <w:p>
      <w:r>
        <w:br/>
        <w:t>Вона планету оббіжить,&lt;br /&gt;</w:t>
        <w:br/>
        <w:t>Зітхне в бігу від болю;&lt;br /&gt;</w:t>
        <w:br/>
        <w:t>Хто вмер за волю — буде жить,&lt;br /&gt;</w:t>
        <w:br/>
        <w:t>Умре — хто вбив за волю!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Вулиця Джохара Дудаєва у Львові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