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Вороги</w:t>
      </w:r>
    </w:p>
    <w:p>
      <w:r>
        <w:br/>
        <w:t xml:space="preserve"> Від поконвіку нас повчали&lt;br /&gt;</w:t>
        <w:br/>
        <w:t>І нині раду подають,&lt;br /&gt;</w:t>
        <w:br/>
        <w:t>Щоб люди злодіїв прощали,-&lt;br /&gt;</w:t>
        <w:br/>
        <w:t>Хай ближніх дальш собі цькують.</w:t>
      </w:r>
    </w:p>
    <w:p>
      <w:r>
        <w:br/>
        <w:t>Отак за мир, любов та братство&lt;br /&gt;</w:t>
        <w:br/>
        <w:t>Лилась велика мова та&lt;br /&gt;</w:t>
        <w:br/>
        <w:t>І люд кувала за кріпацтво&lt;br /&gt;</w:t>
        <w:br/>
        <w:t>Во ім’я господа Христа.</w:t>
      </w:r>
    </w:p>
    <w:p>
      <w:r>
        <w:br/>
        <w:t>Але стають другі години,&lt;br /&gt;</w:t>
        <w:br/>
        <w:t>Яка от саме настига:&lt;br /&gt;</w:t>
        <w:br/>
        <w:t>Плямують зрадника країни,&lt;br /&gt;</w:t>
        <w:br/>
        <w:t>Прощають власного врага!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