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Вимірювати запахом чи кроком...</w:t>
      </w:r>
    </w:p>
    <w:p>
      <w:r>
        <w:br/>
        <w:t xml:space="preserve"> вимірювати запахом чи кроком&lt;br /&gt;</w:t>
        <w:br/>
        <w:t>своє безумство зважишся чи ні&lt;br /&gt;</w:t>
        <w:br/>
        <w:t>шкалу ридань як пута за пророком&lt;br /&gt;</w:t>
        <w:br/>
        <w:t>карби перегортають водяні</w:t>
      </w:r>
    </w:p>
    <w:p>
      <w:r>
        <w:br/>
        <w:t>розсердитись не стане зволікань&lt;br /&gt;</w:t>
        <w:br/>
        <w:t>втекти не встигнеш лишиться забути&lt;br /&gt;</w:t>
        <w:br/>
        <w:t>та ж катові котрий таврує длань&lt;br /&gt;</w:t>
        <w:br/>
        <w:t>ні грама не пролиється цикути</w:t>
      </w:r>
    </w:p>
    <w:p>
      <w:r>
        <w:br/>
        <w:t>я постелю скорботу край чола&lt;br /&gt;</w:t>
        <w:br/>
        <w:t>нехай живе обом на розговіння&lt;br /&gt;</w:t>
        <w:br/>
        <w:t>казали що безумство це бджола&lt;br /&gt;</w:t>
        <w:br/>
        <w:t>не мучтеся пришийте їй коріння</w:t>
      </w:r>
    </w:p>
    <w:p>
      <w:r>
        <w:br/>
        <w:t>чому мерці назовні не ростуть&lt;br /&gt;</w:t>
        <w:br/>
        <w:t>чому шовкова армія не сниться&lt;br /&gt;</w:t>
        <w:br/>
        <w:t>чому питань зеленоока ртуть&lt;br /&gt;</w:t>
        <w:br/>
        <w:t>не роз'їдає перехожим лиця</w:t>
      </w:r>
    </w:p>
    <w:p>
      <w:r>
        <w:br/>
        <w:t>чому вони з очей моїх німих&lt;br /&gt;</w:t>
        <w:br/>
        <w:t>себе не пошматують ідіоти&lt;br /&gt;</w:t>
        <w:br/>
        <w:t>я знаю кару а вона на дотик&lt;br /&gt;</w:t>
        <w:br/>
        <w:t>тепліша і надійніша від них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Вимірювати запахом чи кроком...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