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Вільха</w:t>
      </w:r>
    </w:p>
    <w:p>
      <w:r>
        <w:br/>
        <w:t xml:space="preserve"> Янка Купала (Іван Домінікович Луцевич)&lt;br /&gt;</w:t>
        <w:br/>
        <w:t>Вільха</w:t>
      </w:r>
    </w:p>
    <w:p>
      <w:r>
        <w:br/>
        <w:t>Перекладач: Микита Шаповал</w:t>
      </w:r>
    </w:p>
    <w:p>
      <w:r>
        <w:br/>
        <w:t>Шумить вільха і тужить&lt;br /&gt;</w:t>
        <w:br/>
        <w:t>Над річкою сумною,&lt;br /&gt;</w:t>
        <w:br/>
        <w:t>І сушать її ноги&lt;br /&gt;</w:t>
        <w:br/>
        <w:t>Бур'ян із кропивою.</w:t>
      </w:r>
    </w:p>
    <w:p>
      <w:r>
        <w:br/>
        <w:t>Над нею синє небо&lt;br /&gt;</w:t>
        <w:br/>
        <w:t>Негодою лиш сіє —&lt;br /&gt;</w:t>
        <w:br/>
        <w:t>То студять її зими,&lt;br /&gt;</w:t>
        <w:br/>
        <w:t>То палять суховії.</w:t>
      </w:r>
    </w:p>
    <w:p>
      <w:r>
        <w:br/>
        <w:t>Обламує і вітер&lt;br /&gt;</w:t>
        <w:br/>
        <w:t>Гілля їй без сумління,&lt;br /&gt;</w:t>
        <w:br/>
        <w:t>І річка підмиває&lt;br /&gt;</w:t>
        <w:br/>
        <w:t>Роложисте коріннє.</w:t>
      </w:r>
    </w:p>
    <w:p>
      <w:r>
        <w:br/>
        <w:t>Утіха лиш — пташині&lt;br /&gt;</w:t>
        <w:br/>
        <w:t>Пісні дзвінкі, сріблисті...&lt;br /&gt;</w:t>
        <w:br/>
        <w:t>Жалобу туги носить,&lt;br /&gt;</w:t>
        <w:br/>
        <w:t>Як скине з себе листє.</w:t>
      </w:r>
    </w:p>
    <w:p>
      <w:r>
        <w:br/>
        <w:t>От так то дні проходять&lt;br /&gt;</w:t>
        <w:br/>
        <w:t>Всі низкою страшною.&lt;br /&gt;</w:t>
        <w:br/>
        <w:t>Шумить вільха і тужить&lt;br /&gt;</w:t>
        <w:br/>
        <w:t>Над річкою сумною.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Вільха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