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Виклик</w:t>
      </w:r>
    </w:p>
    <w:p>
      <w:r>
        <w:br/>
        <w:t xml:space="preserve"> Кругом неволя... гаснуть очі,-&lt;br /&gt;</w:t>
        <w:br/>
        <w:t>Чого не бачили вони?&lt;br /&gt;</w:t>
        <w:br/>
        <w:t>Мов той густий серпанок ночі&lt;br /&gt;</w:t>
        <w:br/>
        <w:t>Повис над миром восени.</w:t>
      </w:r>
    </w:p>
    <w:p>
      <w:r>
        <w:br/>
        <w:t>Не рушить нас кайдан, ні страта,&lt;br /&gt;</w:t>
        <w:br/>
        <w:t>На все ми соромно — німі;&lt;br /&gt;</w:t>
        <w:br/>
        <w:t>Освітній [7] брат сліпого брата&lt;br /&gt;</w:t>
        <w:br/>
        <w:t>Гнітить і досі ще в ярмі.&lt;br /&gt;</w:t>
        <w:br/>
        <w:t>Святий завіт, одвіку божий,&lt;br /&gt;</w:t>
        <w:br/>
        <w:t>Занапастили, все в крові...&lt;br /&gt;</w:t>
        <w:br/>
        <w:t>Коли ж постане месник можий [8]&lt;br /&gt;</w:t>
        <w:br/>
        <w:t>На ті злочинства світові?</w:t>
      </w:r>
    </w:p>
    <w:p>
      <w:r>
        <w:br/>
        <w:t>[7] — Освітній — освічений.&lt;br /&gt;</w:t>
        <w:br/>
        <w:t>[8] — Можий (можний) — сильний, могутній.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