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Видихну серед ночі...</w:t>
      </w:r>
    </w:p>
    <w:p>
      <w:r>
        <w:br/>
        <w:t xml:space="preserve"> Іванові Царинному</w:t>
      </w:r>
    </w:p>
    <w:p>
      <w:r>
        <w:br/>
        <w:t>Іванові Царинному</w:t>
      </w:r>
    </w:p>
    <w:p>
      <w:r>
        <w:br/>
        <w:t>Видихну серед ночі&lt;br /&gt;</w:t>
        <w:br/>
        <w:t>в мокрих дерев стіну:&lt;br /&gt;</w:t>
        <w:br/>
        <w:t>лісе, бездомний отче,&lt;br /&gt;</w:t>
        <w:br/>
        <w:t>маємо ніч одну.</w:t>
      </w:r>
    </w:p>
    <w:p>
      <w:r>
        <w:br/>
        <w:t>Зникло і соло вовче&lt;br /&gt;</w:t>
        <w:br/>
        <w:t>з мокрих твоїх сторіч.&lt;br /&gt;</w:t>
        <w:br/>
        <w:t>Лісе, бездомний отче,&lt;br /&gt;</w:t>
        <w:br/>
        <w:t>маємо тільки ніч.</w:t>
      </w:r>
    </w:p>
    <w:p>
      <w:r>
        <w:br/>
        <w:t>Вмію налити жовчі&lt;br /&gt;</w:t>
        <w:br/>
        <w:t>в нашу самотину.&lt;br /&gt;</w:t>
        <w:br/>
        <w:t>Лісе, бездомний отче,&lt;br /&gt;</w:t>
        <w:br/>
        <w:t>маємо ніч одну.</w:t>
      </w:r>
    </w:p>
    <w:p>
      <w:r>
        <w:br/>
        <w:t>Маю я, смертний, очі:&lt;br /&gt;</w:t>
        <w:br/>
        <w:t>стільки у тьмі облич!..&lt;br /&gt;</w:t>
        <w:br/>
        <w:t>Лісе, бездомний отче,&lt;br /&gt;</w:t>
        <w:br/>
        <w:t>нам не прожить цю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Видихну серед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