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Весільна мелодія</w:t>
      </w:r>
    </w:p>
    <w:p>
      <w:r>
        <w:br/>
        <w:t xml:space="preserve"> Десь батожать зорям пальці білі,</w:t>
      </w:r>
    </w:p>
    <w:p>
      <w:r>
        <w:br/>
        <w:t>Чашник в чару совість налива,</w:t>
      </w:r>
    </w:p>
    <w:p>
      <w:r>
        <w:br/>
        <w:t>Десь регоче ридма на весіллі</w:t>
      </w:r>
    </w:p>
    <w:p>
      <w:r>
        <w:br/>
        <w:t>П'яна перелесниця вдова.</w:t>
      </w:r>
    </w:p>
    <w:p>
      <w:r>
        <w:br/>
        <w:t>Так дошкульно, вигідно регоче,</w:t>
      </w:r>
    </w:p>
    <w:p>
      <w:r>
        <w:br/>
        <w:t>Рвуть долівку хижі каблучки.</w:t>
      </w:r>
    </w:p>
    <w:p>
      <w:r>
        <w:br/>
        <w:t>З вуст глузливих, палахких проточин,</w:t>
      </w:r>
    </w:p>
    <w:p>
      <w:r>
        <w:br/>
        <w:t>Б'ють слова, тверді, немов сучки.</w:t>
      </w:r>
    </w:p>
    <w:p>
      <w:r>
        <w:br/>
        <w:t>Я бровою сум її підважу,</w:t>
      </w:r>
    </w:p>
    <w:p>
      <w:r>
        <w:br/>
        <w:t>Буйне тіло в руки покладу</w:t>
      </w:r>
    </w:p>
    <w:p>
      <w:r>
        <w:br/>
        <w:t>І вчиню, вчиню сьогодні кражу</w:t>
      </w:r>
    </w:p>
    <w:p>
      <w:r>
        <w:br/>
        <w:t>У благопристойних на виду.</w:t>
      </w:r>
    </w:p>
    <w:p>
      <w:r>
        <w:br/>
        <w:t>Десь оподаль нагло фінка диха</w:t>
      </w:r>
    </w:p>
    <w:p>
      <w:r>
        <w:br/>
        <w:t>Синюватим ласим черевцем,</w:t>
      </w:r>
    </w:p>
    <w:p>
      <w:r>
        <w:br/>
        <w:t>Та немає ні добра ні лиха:</w:t>
      </w:r>
    </w:p>
    <w:p>
      <w:r>
        <w:br/>
        <w:t>Йде вдова, наморена і тиха,</w:t>
      </w:r>
    </w:p>
    <w:p>
      <w:r>
        <w:br/>
        <w:t>Сонцем диха золоте лице...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Весільна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