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Вечорова гармонія</w:t>
      </w:r>
    </w:p>
    <w:p>
      <w:r>
        <w:br/>
        <w:t xml:space="preserve"> (Перекладач Михайло Драй-Хмара)</w:t>
      </w:r>
    </w:p>
    <w:p>
      <w:r>
        <w:br/>
        <w:t>Вечірній час прийшов. На кожній стебелині&lt;br /&gt;</w:t>
        <w:br/>
        <w:t>вже квіти куряться, немов кадильний дим;&lt;br /&gt;</w:t>
        <w:br/>
        <w:t>і звуки, й пахощі в повітрі голубім;&lt;br /&gt;</w:t>
        <w:br/>
        <w:t>меланхолійний вальс, кружіння й млості дивні.</w:t>
      </w:r>
    </w:p>
    <w:p>
      <w:r>
        <w:br/>
        <w:t>Вже квіти куряться, немов кадильний дим;&lt;br /&gt;</w:t>
        <w:br/>
        <w:t>ридає скрипка десь, як серце в самотині;&lt;br /&gt;</w:t>
        <w:br/>
        <w:t>меланхолійний вальс, кружіння й млості дивні;&lt;br /&gt;</w:t>
        <w:br/>
        <w:t>сумна краса небес в спокої віковім.</w:t>
      </w:r>
    </w:p>
    <w:p>
      <w:r>
        <w:br/>
        <w:t>Ридає скрипка десь, як серце в самотині,&lt;br /&gt;</w:t>
        <w:br/>
        <w:t>зненавидівши те, що чорним звуть нічим;&lt;br /&gt;</w:t>
        <w:br/>
        <w:t>сумна краса небес в спокої віковім,&lt;br /&gt;</w:t>
        <w:br/>
        <w:t>пірнуло сонце в кров, що застигає в сині...</w:t>
      </w:r>
    </w:p>
    <w:p>
      <w:r>
        <w:br/>
        <w:t>Зненавидівши те, що чорним звуть нічим,&lt;br /&gt;</w:t>
        <w:br/>
        <w:t>шукає серце втіх в минулій світлій днині.&lt;br /&gt;</w:t>
        <w:br/>
        <w:t>Пірнуло сонце в кров, що застигає в сині,&lt;br /&gt;</w:t>
        <w:br/>
        <w:t>а слід горить в мені потиром золотим.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Вечорова гармонія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