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розкішній красі таємничій</w:t>
      </w:r>
    </w:p>
    <w:p>
      <w:r>
        <w:br/>
        <w:t xml:space="preserve"> В розкішній красі таємничій&lt;br /&gt;</w:t>
        <w:br/>
        <w:t>Сіяє кохання моє&lt;br /&gt;</w:t>
        <w:br/>
        <w:t>І тихої літньої ночі&lt;br /&gt;</w:t>
        <w:br/>
        <w:t>Страшні, дивні мрії снує:</w:t>
      </w:r>
    </w:p>
    <w:p>
      <w:r>
        <w:br/>
        <w:t>"В заклятім саду походжають&lt;br /&gt;</w:t>
        <w:br/>
        <w:t>Коханці смутні, самотні;&lt;br /&gt;</w:t>
        <w:br/>
        <w:t>Тремтить ясний місяць промінням,&lt;br /&gt;</w:t>
        <w:br/>
        <w:t>І чуть соловейка пісні.</w:t>
      </w:r>
    </w:p>
    <w:p>
      <w:r>
        <w:br/>
        <w:t>Дівчина, мов постать камінна,&lt;br /&gt;</w:t>
        <w:br/>
        <w:t>Навколішках лицар стоїть.&lt;br /&gt;</w:t>
        <w:br/>
        <w:t>Аж ось дикий велет надходить,&lt;br /&gt;</w:t>
        <w:br/>
        <w:t>Дівчина злякалась, біжить…</w:t>
      </w:r>
    </w:p>
    <w:p>
      <w:r>
        <w:br/>
        <w:t>В крові пада лицар додолу&lt;br /&gt;</w:t>
        <w:br/>
        <w:t>Додому йде велет страшний…"&lt;br /&gt;</w:t>
        <w:br/>
        <w:t>Як буду в могилі лежати,&lt;br /&gt;</w:t>
        <w:br/>
        <w:t>Кінець буде казці чудній.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розкішній красі таємничій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