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і вечір звечорів</w:t>
      </w:r>
    </w:p>
    <w:p>
      <w:r>
        <w:br/>
        <w:t xml:space="preserve"> Уже і вечір звечорів —&lt;br /&gt;</w:t>
        <w:br/>
        <w:t>Мені не до вечері,&lt;br /&gt;</w:t>
        <w:br/>
        <w:t>Я спів почув і враз майнув&lt;br /&gt;</w:t>
        <w:br/>
        <w:t>На вулицю до Мері.</w:t>
      </w:r>
    </w:p>
    <w:p>
      <w:r>
        <w:br/>
        <w:t>Хороший вид, пригожий стан,&lt;br /&gt;</w:t>
        <w:br/>
        <w:t>Ще й гарная погода...&lt;br /&gt;</w:t>
        <w:br/>
        <w:t>Чи де ще є, життя моє,&lt;br /&gt;</w:t>
        <w:br/>
        <w:t>Така чудова врода?</w:t>
      </w:r>
    </w:p>
    <w:p>
      <w:r>
        <w:br/>
        <w:t>Пішли ми в гай, густий розмай,&lt;br /&gt;</w:t>
        <w:br/>
        <w:t>На дзюркотливу річку...&lt;br /&gt;</w:t>
        <w:br/>
        <w:t>Ой не забуть мені повік&lt;br /&gt;</w:t>
        <w:br/>
        <w:t>Ту нічку-чарівничку!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і вечір звечорів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