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Усе — лише не це! Не ці спокійні дні…</w:t>
      </w:r>
    </w:p>
    <w:p>
      <w:r>
        <w:br/>
        <w:t xml:space="preserve"> Усе — лише не це! Не ці спокійні дні,&lt;br /&gt;</w:t>
        <w:br/>
        <w:t>Де всі слова у барвах однакових,&lt;br /&gt;</w:t>
        <w:br/>
        <w:t>Думки, мов нероздмухані вогні,&lt;br /&gt;</w:t>
        <w:br/>
        <w:t>Бажання — в запорошених оковах.</w:t>
      </w:r>
    </w:p>
    <w:p>
      <w:r>
        <w:br/>
        <w:t>Якогось вітру, сміху чи злоби!&lt;br /&gt;</w:t>
        <w:br/>
        <w:t>Щоб рвались душі крізь іржаві ґрати,&lt;br /&gt;</w:t>
        <w:br/>
        <w:t>Щоб крикнув хтось: ненавидь і люби —&lt;br /&gt;</w:t>
        <w:br/>
        <w:t>І варто буде жити чи вмирати!</w:t>
      </w:r>
    </w:p>
    <w:p>
      <w:r>
        <w:br/>
        <w:t>Не бійся днів, заплутаних вузлом,&lt;br /&gt;</w:t>
        <w:br/>
        <w:t>Ночей безсонних, очманілих ранків.&lt;br /&gt;</w:t>
        <w:br/>
        <w:t>Хай ріже час лице — добром і злом!&lt;br /&gt;</w:t>
        <w:br/>
        <w:t>Хай палять серце — найдрібнійші ранки!</w:t>
      </w:r>
    </w:p>
    <w:p>
      <w:r>
        <w:br/>
        <w:t>Ти в тінь не йди. Тривай в пекучий грі.&lt;br /&gt;</w:t>
        <w:br/>
        <w:t>В сліпуче сяйво не лякайсь дивиться —&lt;br /&gt;</w:t>
        <w:br/>
        <w:t>Лише по спеці гряне жданий грім&lt;br /&gt;</w:t>
        <w:br/>
        <w:t>Із хмар сковзне — багнетом — блискавиця.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Усе — лише не це! Не ці спокійні дні…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