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Український perpetuum mobile, або Машина української незалежності</w:t>
      </w:r>
    </w:p>
    <w:p>
      <w:r>
        <w:br/>
        <w:t xml:space="preserve"> "Кравчучка" стала "кучмовозом":&lt;br /&gt;</w:t>
        <w:br/>
        <w:t>Іде вперед наш рідний край.&lt;br /&gt;</w:t>
        <w:br/>
        <w:t>Всупір морозам і прогнозам,&lt;br /&gt;</w:t>
        <w:br/>
        <w:t>Він ще тримається, гай-гай.&lt;br /&gt;</w:t>
        <w:br/>
        <w:t>Народ везе — яка різниця.&lt;br /&gt;</w:t>
        <w:br/>
        <w:t>Народ підводиться з рабів.&lt;br /&gt;</w:t>
        <w:br/>
        <w:t>Його всі вчать, а він все вчиться,&lt;br /&gt;</w:t>
        <w:br/>
        <w:t>А робить так, як і робив.&lt;br /&gt;</w:t>
        <w:br/>
        <w:t>В народу очі лізуть з лоба.&lt;br /&gt;</w:t>
        <w:br/>
        <w:t>Де тягне так, де — крадькома.&lt;br /&gt;</w:t>
        <w:br/>
        <w:t>Хай допікає лють і злоба.&lt;br /&gt;</w:t>
        <w:br/>
        <w:t>Машини ж іншої нема.&lt;br /&gt;</w:t>
        <w:br/>
        <w:t>До біса витягла "кравчучка",&lt;br /&gt;</w:t>
        <w:br/>
        <w:t>Та більше мусить "кучмовоз".&lt;br /&gt;</w:t>
        <w:br/>
        <w:t>Хоч кожен транспорт — хитра штучка,&lt;br /&gt;</w:t>
        <w:br/>
        <w:t>Та рух є рух. І це всерйоз.&lt;br /&gt;</w:t>
        <w:br/>
        <w:t>"Кравчучка" стала "кучмовозом".&lt;br /&gt;</w:t>
        <w:br/>
        <w:t>Ще транспорт зміниться, гай-гай...&lt;br /&gt;</w:t>
        <w:br/>
        <w:t>Та, всупір грозам і морозам,&lt;br /&gt;</w:t>
        <w:br/>
        <w:t>Не спиниться наш рідний край...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Український perpetuum mobile, або Машина української незалежності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