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Учта модерна</w:t>
      </w:r>
    </w:p>
    <w:p>
      <w:r>
        <w:br/>
        <w:t xml:space="preserve"> Нутро горить, стліває розум,&lt;br /&gt;</w:t>
        <w:br/>
        <w:t>Дичіє блазень, джаз пече.&lt;br /&gt;</w:t>
        <w:br/>
        <w:t>Нема кінця звабливим позам&lt;br /&gt;</w:t>
        <w:br/>
        <w:t>Рожевих стегон і плечей.</w:t>
      </w:r>
    </w:p>
    <w:p>
      <w:r>
        <w:br/>
        <w:t>Це джунглів ритуал первісний —&lt;br /&gt;</w:t>
        <w:br/>
        <w:t>Спокуси вивчений екстаз.&lt;br /&gt;</w:t>
        <w:br/>
        <w:t>Тут похіть духотою висне,&lt;br /&gt;</w:t>
        <w:br/>
        <w:t>Кипить в червоножилах сказ.</w:t>
      </w:r>
    </w:p>
    <w:p>
      <w:r>
        <w:br/>
        <w:t>Красунь розпусливих кофюри&lt;br /&gt;</w:t>
        <w:br/>
        <w:t>Кивають згідливо гостям,&lt;br /&gt;</w:t>
        <w:br/>
        <w:t>Бряжчить срібло, хрустять купюри,&lt;br /&gt;</w:t>
        <w:br/>
        <w:t>В роздріб купують ніч нестям.</w:t>
      </w:r>
    </w:p>
    <w:p>
      <w:r>
        <w:br/>
        <w:t>Байдужі зорі гаснуть в небі,&lt;br /&gt;</w:t>
        <w:br/>
        <w:t>Мов від неонових заклять,&lt;br /&gt;</w:t>
        <w:br/>
        <w:t>Дріма на розі пізній "кебі"*&lt;br /&gt;</w:t>
        <w:br/>
        <w:t>І сном гранітним храми сплять.</w:t>
      </w:r>
    </w:p>
    <w:p>
      <w:r>
        <w:br/>
        <w:t>___________________________________&lt;br /&gt;</w:t>
        <w:br/>
        <w:t>*англ. водій таксі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Учта модерна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