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У присмерку</w:t>
      </w:r>
    </w:p>
    <w:p>
      <w:r>
        <w:br/>
        <w:t xml:space="preserve"> Я думати люблю в смеркання час,&lt;br /&gt;</w:t>
        <w:br/>
        <w:t>Як світ вдягається у чорні шати,&lt;br /&gt;</w:t>
        <w:br/>
        <w:t>Як зірка гляне до моєї хати&lt;br /&gt;</w:t>
        <w:br/>
        <w:t>Крізь шибку – мерехтлива, як алмаз.&lt;br /&gt;</w:t>
        <w:br/>
        <w:t>Я тисячі думок сную нараз&lt;br /&gt;</w:t>
        <w:br/>
        <w:t>Про свою долю… щоб не заридати,&lt;br /&gt;</w:t>
        <w:br/>
        <w:t>Збираю дух в нечулість, ніби в лати,&lt;br /&gt;</w:t>
        <w:br/>
        <w:t>Але в очу сльоза – єдиний спас.&lt;br /&gt;</w:t>
        <w:br/>
        <w:t>Сиджу і мрію. Жду. Кого не знаю.&lt;br /&gt;</w:t>
        <w:br/>
        <w:t>Не можу сам собі відповісти,&lt;br /&gt;</w:t>
        <w:br/>
        <w:t>Здається, долі кращої чекаю.&lt;br /&gt;</w:t>
        <w:br/>
        <w:t>Та чи діждусь, чи вийду з темноти&lt;br /&gt;</w:t>
        <w:br/>
        <w:t>Свойого болю й смутку в щасті й силі,&lt;br /&gt;</w:t>
        <w:br/>
        <w:t>Чи краща моя доля – аж в могилі?</w:t>
      </w:r>
    </w:p>
    <w:p>
      <w:r>
        <w:br/>
        <w:t>* * *</w:t>
      </w:r>
    </w:p>
    <w:p>
      <w:r>
        <w:br/>
        <w:t>Не мрійте про минулість величаву,&lt;br /&gt;</w:t>
        <w:br/>
        <w:t>Бо мріями її не воскресить.&lt;br /&gt;</w:t>
        <w:br/>
        <w:t>Віддайте хоч життя – вона й на мить&lt;br /&gt;</w:t>
        <w:br/>
        <w:t>Не вернеться, не принесе вам славу.&lt;br /&gt;</w:t>
        <w:br/>
        <w:t>Майбутнє ваше крізь далінь темнаву&lt;br /&gt;</w:t>
        <w:br/>
        <w:t>Не світить щастям, мов ясна блакить.&lt;br /&gt;</w:t>
        <w:br/>
        <w:t>І сумнів, схований в душі, тремтить,&lt;br /&gt;</w:t>
        <w:br/>
        <w:t>І родить безнадію чорну й мляву.&lt;br /&gt;</w:t>
        <w:br/>
        <w:t>Облиште марити про давні дні,&lt;br /&gt;</w:t>
        <w:br/>
        <w:t>І як душа болить, тамуйте болі,&lt;br /&gt;</w:t>
        <w:br/>
        <w:t>Будущину кохайте, та не в сні;&lt;br /&gt;</w:t>
        <w:br/>
        <w:t>Піддайтесь нещасливих доль сваволі,&lt;br /&gt;</w:t>
        <w:br/>
        <w:t>І працею в скорботній тишині&lt;br /&gt;</w:t>
        <w:br/>
        <w:t>Встеляйте шлях прихильнішої долі.</w:t>
      </w:r>
    </w:p>
    <w:p>
      <w:r>
        <w:br/>
        <w:t>1906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присмерку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