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протилежність — пісок</w:t>
      </w:r>
    </w:p>
    <w:p>
      <w:r>
        <w:br/>
        <w:t xml:space="preserve"> Твоя протилежність — пісок,&lt;br /&gt;</w:t>
        <w:br/>
        <w:t>Пустиня безплідна й сумна.&lt;br /&gt;</w:t>
        <w:br/>
        <w:t>Ти народжуєш колосок,&lt;br /&gt;</w:t>
        <w:br/>
        <w:t>Наче нива, з мого зерна.</w:t>
      </w:r>
    </w:p>
    <w:p>
      <w:r>
        <w:br/>
        <w:t>Ти плекаєш його сама,&lt;br /&gt;</w:t>
        <w:br/>
        <w:t>Ти даєш йому мови дар,&lt;br /&gt;</w:t>
        <w:br/>
        <w:t>Безконечну могуть ума,&lt;br /&gt;</w:t>
        <w:br/>
        <w:t>Плоті й долі земної тягар.</w:t>
      </w:r>
    </w:p>
    <w:p>
      <w:r>
        <w:br/>
        <w:t>Як вода, ти блищиш і течеш&lt;br /&gt;</w:t>
        <w:br/>
        <w:t>В руслах рік і слідах підків.&lt;br /&gt;</w:t>
        <w:br/>
        <w:t>Я тебе малював би все ж,&lt;br /&gt;</w:t>
        <w:br/>
        <w:t>Наче марево серед пісків.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протилежність — пісок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