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Твір штуки</w:t>
      </w:r>
    </w:p>
    <w:p>
      <w:r>
        <w:br/>
        <w:t xml:space="preserve"> &lt;p&gt;ТВІР ШТУКИ</w:t>
      </w:r>
    </w:p>
    <w:p>
      <w:r>
        <w:br/>
        <w:t>Коли минало 50 років від смерті Шевченка, пан артист-різьбяр Глинка постановив собі звеличати пам'ять поета бюстом своєї роботи і свого помислу. Як відомо, всі давні різьбярі і малярі клали велику вагу на Шевченкову баран-кову шапку і виробляли з нею просто чудеса. Ся шапка в їх руках то виростала вгору, то спадала нижче, схилялася набакир, на праве або на ліве ухо, закривала чоло більше або менше — і як до свого положення надавала поетові виразу морозу або погоди і тепла в душі. На тій шапці міг і не маляр і не різьбяр навчитися, що она не тільки гріла голову, але і зміняла вираз лиця, показуючи різний настрій душі, від безмежної туги почавши, а на веселій зуховатості скінчивши. Так давні артисти робили.</w:t>
      </w:r>
    </w:p>
    <w:p>
      <w:r>
        <w:br/>
        <w:t>Пан Глинка зрозумів своє завдання інакше. Він знав, що хоч Шевченкова шапка була справді Шевченкова, однак як би й не ставити, не була частиною ані душі, ані тіла поета, отже, як поет скидав її без сумніву з голови дома, так і Глинка рішив скинути її з бюсту, який загадав ліпити. Натомість звернув він пильну увагу на Шевченкові вуса, розуміючи добре, що вусів поет не скидав, що они належали до його тіла, а притім були такі буйні і великі, що з ними правдивий артист міг виробляти не менші чудеса, як колишні артисти виробляли із шапкою. Хоч сі вуса були вже і зроду не в міру великі, але їх можна було артистично ще збільшити, а збільшивши і розмервивши на всі боки, звісити по обох боках носа, як дві мітли, і тим способом надати поетові і в глині геніальності.</w:t>
      </w:r>
    </w:p>
    <w:p>
      <w:r>
        <w:br/>
        <w:t>Так є! Можна і в вусах добачити геніальність. Тільки геніальні вуса не сміють бути підтяті, причесані і, чого доброго, ще й перев'язкою приплескані (за часів Шевченка не знали перев'язок),— вони повинні бути величезні, розпатлані і в крайнім неладі. Артист Глинка, котрий, правда, таких геніальних вусів не мав, але зате мав величезне волосся, з артистичного почуття чесане тільки десь-колись пальцями, а не гребенем, дуже жалував, що Шевченко був лисий; отже, коли почав ліпити бюст Кобзаря, всю силу свого таланту звернув на його вуса. Вуса мали надолужити прикру недостачу чуприни у поета і різні інші недостачі.</w:t>
      </w:r>
    </w:p>
    <w:p>
      <w:r>
        <w:br/>
        <w:t>Що пан Глинка загадав, се він і в короткім часі виконав. Ще не минуло рівно 50 років від смерті Шевченка, як уже його бюст, роботи Глинки, дивував усіх, що на нього batelier артиста дивилися, своєю геніальністю. З дерев'яної підставки глиняний Тарас дивився на своїх глядачів якось дивно. Трохи звісив голову вниз, зморщив брови, примружив очі, роздув ніздрі, закусив губи — ні! Годі сказати, чи закусив губи, бо всю околицю лиця під носом покрили пре-страшенні вуса, рукою артиста, немов буйним степовим вітром, розкинені на всі боки і наче літньою тучею змочені та поліплені у грубі космики. В тих вусах було щось несамовите. Раз говорили они всім: "Не дбаємо про цілий світ!" Другий раз говорили: "Забирайся один з другим до чорта, бо як скочу!" За третім разом промовляли: "Ох! Як же я спати хочу!" І так за кожним разом щось ті вуса говорили: а они тільки потакували. Артист Глинка такі якісь очі дав Шевченкові, що они були добрі до всякого настрою поетової душі.</w:t>
      </w:r>
    </w:p>
    <w:p>
      <w:r>
        <w:br/>
        <w:t>Один із добрих знакомих Глинки, глянувши на сей бюст, зважився був сказати, що він не взяв би його і задармо до своєї хати, бо на смерть переполохав би дітей. Однак се був звичайний собі урядник-правник, котрий, може бути, розумівся на параграфах, але не на артизмі — і тому за свою смілу думку втратив передусім всяку ласку у самого Глинки, а у приятелів артиста заслужив собі на ім'я цілком звичайного дурня. Сі приятелі, чи, може, лише один з них, постаралися небавом і через часопис переконати його, що він на нічім не розуміється, бо самі від себе описали твір</w:t>
      </w:r>
    </w:p>
    <w:p>
      <w:r>
        <w:br/>
        <w:t>Глинки — як прекрасний твір штуки, гідний пам'яті Тараса і гідний того, щоб його земляки розкупили у гіпсових відливах.</w:t>
      </w:r>
    </w:p>
    <w:p>
      <w:r>
        <w:br/>
        <w:t>Сю оцінку прочитали патріотичні пани у своїм "Товаристві красних пань" і рішили зараз закупити бюст від Глинки, дати поробити гіпсові відливи, зайнятися прода-жею їх і чистий дохід призначити на пам'ятник Шевченкові в Києві. Пан Глинка з тяжким серцем продав свого поета за 200 к[орон] — і до місяця його твір штуки в гіпсі уже їздив залізницями по краю, спиняючись то в місточку, то на селі.</w:t>
      </w:r>
    </w:p>
    <w:p>
      <w:r>
        <w:br/>
        <w:t>Дехто купив сей бюст, а дехто тільки дивився на нього по "Н ародних Торговлях" та касинах та махав журливо головою, неначе говорив: "Тарасе! Тарасе! Як же ти змінився за сих 50 літ!" А були й такі сміливці, що на адресу "Товариства красних пань" пописали просто нечемні листи, у котрих стояло чорне на білім: "Як Ви можете так зневажати Тараса? Чи Ви не замітили, що в тім бюсті голова така, як у тих хорих, що мають воду в голові? Спитайтеся першого ліпшого лікаря, а він вам се потвердить. А ніс який! Се не бараболька і не огірочок, а якийсь розбитий лісковий оріх. Одні вуса дещо говорять, але що? Бог знає. Ми не хочемо таких бюстів. Присилайте кращі!"</w:t>
      </w:r>
    </w:p>
    <w:p>
      <w:r>
        <w:br/>
        <w:t>Такі листи доводили виділ Товариства до глибокого смутку, бо доказували, що у нашої малокультурної суспільності нема ані одробини артистичного смислу,— і сю гадку виділ на найближчих загальних зборах так і висказав цілком виразно словами у звіті: "При продажі бюсту Шевченка пересвідчилися ми про незвичайно низький рівень артистичних почувань у нашої інтелігенції і про недостачу патріотизму. Не тільки поодинокі люди, але навіть цілі товариства не хотіли приймати сього твору штуки, нібито до-бачуючи у кім хиби, а справді тільки тому, що не було в них ні іскри пієтизму для поета, ні патріотизму, а було натомість скупство, якого у інших народів не найдете. Дуже смутна поява".</w:t>
      </w:r>
    </w:p>
    <w:p>
      <w:r>
        <w:br/>
        <w:t>Збори красних пань слухали сих тяжких докорів і сумували разом з виділом. Кілька з них навіть розплакалося.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Твір штуки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