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Тужба</w:t>
      </w:r>
    </w:p>
    <w:p>
      <w:r>
        <w:br/>
        <w:t xml:space="preserve"> Не в обіймах рідні —&lt;br /&gt;</w:t>
        <w:br/>
        <w:t>У покійній труні&lt;br /&gt;</w:t>
        <w:br/>
        <w:t>Ти, голубко моя, опочила;</w:t>
      </w:r>
    </w:p>
    <w:p>
      <w:r>
        <w:br/>
        <w:t>А від катових рук,&lt;br /&gt;</w:t>
        <w:br/>
        <w:t>Серед пекла та мук,&lt;br /&gt;</w:t>
        <w:br/>
        <w:t>Всі пригоди життя покінчила.</w:t>
      </w:r>
    </w:p>
    <w:p>
      <w:r>
        <w:br/>
        <w:t>Разом промінь загас...&lt;br /&gt;</w:t>
        <w:br/>
        <w:t>Задаремно в той час&lt;br /&gt;</w:t>
        <w:br/>
        <w:t>Викликала ти неньку до себе...</w:t>
      </w:r>
    </w:p>
    <w:p>
      <w:r>
        <w:br/>
        <w:t>Висла пітьма німа...&lt;br /&gt;</w:t>
        <w:br/>
        <w:t>Ти була не сама,-&lt;br /&gt;</w:t>
        <w:br/>
        <w:t>Три сестри помирали край тебе;</w:t>
      </w:r>
    </w:p>
    <w:p>
      <w:r>
        <w:br/>
        <w:t>Мовчки труту пили,&lt;br /&gt;</w:t>
        <w:br/>
        <w:t>Попрощались, лягли —&lt;br /&gt;</w:t>
        <w:br/>
        <w:t>Із тобою загинуть докупи.</w:t>
      </w:r>
    </w:p>
    <w:p>
      <w:r>
        <w:br/>
        <w:t>Наостанку кати&lt;br /&gt;</w:t>
        <w:br/>
        <w:t>Підійшли, щоб знайти&lt;br /&gt;</w:t>
        <w:br/>
        <w:t>Всі чотири замучені трупи!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Тужба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