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стерня не коле...</w:t>
      </w:r>
    </w:p>
    <w:p>
      <w:r>
        <w:br/>
        <w:t xml:space="preserve"> Ця стерня не коле —&lt;br /&gt;</w:t>
        <w:br/>
        <w:t>стелить сизокрило.&lt;br /&gt;</w:t>
        <w:br/>
        <w:t>Це прокволе поле&lt;br /&gt;</w:t>
        <w:br/>
        <w:t>полином вродило.&lt;br /&gt;</w:t>
        <w:br/>
        <w:t>Скільки збіжжя пере-&lt;br /&gt;</w:t>
        <w:br/>
        <w:t>віять довелося!...</w:t>
      </w:r>
    </w:p>
    <w:p>
      <w:r>
        <w:br/>
        <w:t>Сіють чорнопері...</w:t>
      </w:r>
    </w:p>
    <w:p>
      <w:r>
        <w:br/>
        <w:t>Via Dolorosa.</w:t>
      </w:r>
    </w:p>
    <w:p>
      <w:r>
        <w:br/>
        <w:t>Чолобитна челядь&lt;br /&gt;</w:t>
        <w:br/>
        <w:t>кров зі столу змила.&lt;br /&gt;</w:t>
        <w:br/>
        <w:t>Сутінками стелить&lt;br /&gt;</w:t>
        <w:br/>
        <w:t>сатанинська сила.&lt;br /&gt;</w:t>
        <w:br/>
        <w:t>Підніміть повіки&lt;br /&gt;</w:t>
        <w:br/>
        <w:t>Вія-малороса!</w:t>
      </w:r>
    </w:p>
    <w:p>
      <w:r>
        <w:br/>
        <w:t>Маски і музики...</w:t>
      </w:r>
    </w:p>
    <w:p>
      <w:r>
        <w:br/>
        <w:t>Via Dolorosa.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стерня не коле...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