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Тривога</w:t>
      </w:r>
    </w:p>
    <w:p>
      <w:r>
        <w:br/>
        <w:t xml:space="preserve"> Природо, не торка мене твоя краса —&lt;br /&gt;</w:t>
        <w:br/>
        <w:t>Ані ліси й поля з їх гойними дарами,&lt;br /&gt;</w:t>
        <w:br/>
        <w:t>Ані веселчасті ранкові панорами,&lt;br /&gt;</w:t>
        <w:br/>
        <w:t>Ні журних вечорів торжественна яса.</w:t>
      </w:r>
    </w:p>
    <w:p>
      <w:r>
        <w:br/>
        <w:t>Мені смішні усі мистецтва чудеса,&lt;br /&gt;</w:t>
        <w:br/>
        <w:t>Поезія, і спів, і древні грецькі храми,&lt;br /&gt;</w:t>
        <w:br/>
        <w:t>Соборів пишний блиск, їх велеліпні брами,&lt;br /&gt;</w:t>
        <w:br/>
        <w:t>Й дзвіниці, що стримлять в порожні небеса.</w:t>
      </w:r>
    </w:p>
    <w:p>
      <w:r>
        <w:br/>
        <w:t>Не вірю в Бога я, глузую із людей,&lt;br /&gt;</w:t>
        <w:br/>
        <w:t>Все заперечую — знання, мораль, ідеї...&lt;br /&gt;</w:t>
        <w:br/>
        <w:t>Любов? Не хочу знать тих вигадок старих.</w:t>
      </w:r>
    </w:p>
    <w:p>
      <w:r>
        <w:br/>
        <w:t>Життям утомлена, пойнята жахом смерті,&lt;br /&gt;</w:t>
        <w:br/>
        <w:t>Моя душа — мов бриг, що поміж хвиль і криг&lt;br /&gt;</w:t>
        <w:br/>
        <w:t>Щомиті жде кінця в безжальній круговерті.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Тривога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