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Ткаля</w:t>
      </w:r>
    </w:p>
    <w:p>
      <w:r>
        <w:br/>
        <w:t xml:space="preserve"> Глибока ніч. Каганчик тьмить,&lt;br /&gt;</w:t>
        <w:br/>
        <w:t>В печі квилить — студено.&lt;br /&gt;</w:t>
        <w:br/>
        <w:t>Снується лен, кужіль шипить,&lt;br /&gt;</w:t>
        <w:br/>
        <w:t>Кружляє веретено.&lt;br /&gt;</w:t>
        <w:br/>
        <w:t>Коби хоть ще пасмо!&lt;br /&gt;</w:t>
        <w:br/>
        <w:t>Зсіклись пучки, і кров красить&lt;br /&gt;</w:t>
        <w:br/>
        <w:t>Червоним багром пряжу,&lt;br /&gt;</w:t>
        <w:br/>
        <w:t>Клеяться вії, дрож, млоїть —&lt;br /&gt;</w:t>
        <w:br/>
        <w:t>Коли ж я трохи ляжу?&lt;br /&gt;</w:t>
        <w:br/>
        <w:t>Коби хоть ще пасмо!&lt;br /&gt;</w:t>
        <w:br/>
        <w:t>Чоло горить і в ухах шум,&lt;br /&gt;</w:t>
        <w:br/>
        <w:t>Півень вже північ піє,&lt;br /&gt;</w:t>
        <w:br/>
        <w:t>На серце ляг тяженький сум,&lt;br /&gt;</w:t>
        <w:br/>
        <w:t>По хаті холод віє.&lt;br /&gt;</w:t>
        <w:br/>
        <w:t>Коби хоть ще пасмо!&lt;br /&gt;</w:t>
        <w:br/>
        <w:t>Глибока ніч. Каганчик тьмить,&lt;br /&gt;</w:t>
        <w:br/>
        <w:t>Дрожать на стелі тіни,&lt;br /&gt;</w:t>
        <w:br/>
        <w:t>Лютує лють, верба шумить&lt;br /&gt;</w:t>
        <w:br/>
        <w:t>І глухо б’є об стіни.&lt;br /&gt;</w:t>
        <w:br/>
        <w:t>Коби хоть ще пасмо!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Ткаля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