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все не дозволяєш</w:t>
      </w:r>
    </w:p>
    <w:p>
      <w:r>
        <w:br/>
        <w:t xml:space="preserve"> Ти все не дозволяєш&lt;br /&gt;</w:t>
        <w:br/>
        <w:t>Побути при собі,&lt;br /&gt;</w:t>
        <w:br/>
        <w:t>Від мене ти втікаєш,&lt;br /&gt;</w:t>
        <w:br/>
        <w:t>Бач – ніколи тобі.</w:t>
      </w:r>
    </w:p>
    <w:p>
      <w:r>
        <w:br/>
        <w:t>Кажу я про шалене&lt;br /&gt;</w:t>
        <w:br/>
        <w:t>Кохання, розпач, сум,&lt;br /&gt;</w:t>
        <w:br/>
        <w:t>А ти глузуєш з мене,&lt;br /&gt;</w:t>
        <w:br/>
        <w:t>Вклоняєшся на глум.</w:t>
      </w:r>
    </w:p>
    <w:p>
      <w:r>
        <w:br/>
        <w:t>Ще гірш тим роздражнила&lt;br /&gt;</w:t>
        <w:br/>
        <w:t>Кохання запальне,&lt;br /&gt;</w:t>
        <w:br/>
        <w:t>А потім не схотіла&lt;br /&gt;</w:t>
        <w:br/>
        <w:t>Поцілувать мене.</w:t>
      </w:r>
    </w:p>
    <w:p>
      <w:r>
        <w:br/>
        <w:t>Та не гадай, що згину&lt;br /&gt;</w:t>
        <w:br/>
        <w:t>Я від твоїх образ;&lt;br /&gt;</w:t>
        <w:br/>
        <w:t>Ох, ні, моя єдина, –&lt;br /&gt;</w:t>
        <w:br/>
        <w:t>Приймав я се не раз!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все не дозволяєш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