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Святиня</w:t>
      </w:r>
    </w:p>
    <w:p>
      <w:r>
        <w:br/>
        <w:t xml:space="preserve"> Мовчки струни на бандурі&lt;br /&gt;</w:t>
        <w:br/>
        <w:t>Я перебираю.&lt;br /&gt;</w:t>
        <w:br/>
        <w:t>Заспівав би я до тебе —&lt;br /&gt;</w:t>
        <w:br/>
        <w:t>Голос замирає.</w:t>
      </w:r>
    </w:p>
    <w:p>
      <w:r>
        <w:br/>
        <w:t>Не почуєш мого слова&lt;br /&gt;</w:t>
        <w:br/>
        <w:t>Серцем молоденьким,-&lt;br /&gt;</w:t>
        <w:br/>
        <w:t>Квітчаною головою&lt;br /&gt;</w:t>
        <w:br/>
        <w:t>Схилися до неньки.</w:t>
      </w:r>
    </w:p>
    <w:p>
      <w:r>
        <w:br/>
        <w:t>"Пести мене, моя нене,&lt;br /&gt;</w:t>
        <w:br/>
        <w:t>Як малу дитину,&lt;br /&gt;</w:t>
        <w:br/>
        <w:t>Я твойого, нене, лона&lt;br /&gt;</w:t>
        <w:br/>
        <w:t>Довіку не кину".</w:t>
      </w:r>
    </w:p>
    <w:p>
      <w:r>
        <w:br/>
        <w:t>— "Ой покинеш, моя доню,&lt;br /&gt;</w:t>
        <w:br/>
        <w:t>Далебі, покинеш,&lt;br /&gt;</w:t>
        <w:br/>
        <w:t>У чужий край, в чужі люде&lt;br /&gt;</w:t>
        <w:br/>
        <w:t>Пташкою полинеш.</w:t>
      </w:r>
    </w:p>
    <w:p>
      <w:r>
        <w:br/>
        <w:t>Прийде, прийде, моя доню,&lt;br /&gt;</w:t>
        <w:br/>
        <w:t>Такая година,&lt;br /&gt;</w:t>
        <w:br/>
        <w:t>Що ріднійша пеньки буде&lt;br /&gt;</w:t>
        <w:br/>
        <w:t>Любая дружина".</w:t>
      </w:r>
    </w:p>
    <w:p>
      <w:r>
        <w:br/>
        <w:t>І я чую тихі речі&lt;br /&gt;</w:t>
        <w:br/>
        <w:t>Голоснійше граю.&lt;br /&gt;</w:t>
        <w:br/>
        <w:t>Я душею молодую&lt;br /&gt;</w:t>
        <w:br/>
        <w:t>Красу обіймаю.</w:t>
      </w:r>
    </w:p>
    <w:p>
      <w:r>
        <w:br/>
        <w:t>Ой бандуро, рідна сестро,&lt;br /&gt;</w:t>
        <w:br/>
        <w:t>Золотії струни!&lt;br /&gt;</w:t>
        <w:br/>
        <w:t>Вложи в неї моє серце,&lt;br /&gt;</w:t>
        <w:br/>
        <w:t>Високії думи.</w:t>
      </w:r>
    </w:p>
    <w:p>
      <w:r>
        <w:br/>
        <w:t>Нехай їй вві сні присниться,&lt;br /&gt;</w:t>
        <w:br/>
        <w:t>Що я чую й знаю,&lt;br /&gt;</w:t>
        <w:br/>
        <w:t>Про що серцем одиноким&lt;br /&gt;</w:t>
        <w:br/>
        <w:t>Господа благаю.</w:t>
      </w:r>
    </w:p>
    <w:p>
      <w:r>
        <w:br/>
        <w:t>Нехай їй вві сні присниться&lt;br /&gt;</w:t>
        <w:br/>
        <w:t>Мати Україна,&lt;br /&gt;</w:t>
        <w:br/>
        <w:t>Наше горе, наша радість,&lt;br /&gt;</w:t>
        <w:br/>
        <w:t>Надія єдина.</w:t>
      </w:r>
    </w:p>
    <w:p>
      <w:r>
        <w:br/>
        <w:t>Святе слово — рідна мати;&lt;br /&gt;</w:t>
        <w:br/>
        <w:t>Єсть іще святиня&lt;br /&gt;</w:t>
        <w:br/>
        <w:t>Вища, богові милійша —&lt;br /&gt;</w:t>
        <w:br/>
        <w:t>Рідная Вкраїна.</w:t>
      </w:r>
    </w:p>
    <w:p>
      <w:r>
        <w:br/>
        <w:t>Зрозумій, моє кохання,&lt;br /&gt;</w:t>
        <w:br/>
        <w:t>Чистою душею,.&lt;br /&gt;</w:t>
        <w:br/>
        <w:t>Що люблю я, чим живу я,-&lt;br /&gt;</w:t>
        <w:br/>
        <w:t>Будеш ти моєю.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Святиня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