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Сусідка</w:t>
      </w:r>
    </w:p>
    <w:p>
      <w:r>
        <w:br/>
        <w:t xml:space="preserve"> Не діждатись мені, мабуть, волі,&lt;br /&gt;</w:t>
        <w:br/>
        <w:t>Дні тюремні спливають поволі,&lt;br /&gt;</w:t>
        <w:br/>
        <w:t>До вікна — дотягнися, зумій,&lt;br /&gt;</w:t>
        <w:br/>
        <w:t>За дверима стоїть вартовий.</w:t>
      </w:r>
    </w:p>
    <w:p>
      <w:r>
        <w:br/>
        <w:t>Я помер би давно вже в цій клітці,&lt;br /&gt;</w:t>
        <w:br/>
        <w:t>Та спасибі гарненькій сусідці!..&lt;br /&gt;</w:t>
        <w:br/>
        <w:t>Ми прокинулись світ не зоря,&lt;br /&gt;</w:t>
        <w:br/>
        <w:t>Я кивнув їй сьогодні здаля.</w:t>
      </w:r>
    </w:p>
    <w:p>
      <w:r>
        <w:br/>
        <w:t>Нас незлучно здружила неволя,&lt;br /&gt;</w:t>
        <w:br/>
        <w:t>Познайомила спільна недоля,&lt;br /&gt;</w:t>
        <w:br/>
        <w:t>Поріднило бажання одно&lt;br /&gt;</w:t>
        <w:br/>
        <w:t>Та у ґратах подвійних вікно.</w:t>
      </w:r>
    </w:p>
    <w:p>
      <w:r>
        <w:br/>
        <w:t>До вікна лиш підсяду я зранку,&lt;br /&gt;</w:t>
        <w:br/>
        <w:t>Задивлюсь на далеку фіранку,&lt;br /&gt;</w:t>
        <w:br/>
        <w:t>Як навпроти віконечко — брязь!&lt;br /&gt;</w:t>
        <w:br/>
        <w:t>І фіранка уже піднялась.</w:t>
      </w:r>
    </w:p>
    <w:p>
      <w:r>
        <w:br/>
        <w:t>Як на мене вона подивилась!&lt;br /&gt;</w:t>
        <w:br/>
        <w:t>Головою на ручку схилилась,&lt;br /&gt;</w:t>
        <w:br/>
        <w:t>А хустина смугаста мала,&lt;br /&gt;</w:t>
        <w:br/>
        <w:t>Мов од вітру, з плеча попливла.</w:t>
      </w:r>
    </w:p>
    <w:p>
      <w:r>
        <w:br/>
        <w:t>Та бліді її груди дівочі,&lt;br /&gt;</w:t>
        <w:br/>
        <w:t>І туманить сльоза її очі,&lt;br /&gt;</w:t>
        <w:br/>
        <w:t>Чей, в'ялить її думка моя,&lt;br /&gt;</w:t>
        <w:br/>
        <w:t>Хоче волі вона, як і я.</w:t>
      </w:r>
    </w:p>
    <w:p>
      <w:r>
        <w:br/>
        <w:t>Не сумуй, моя мила сусідко...&lt;br /&gt;</w:t>
        <w:br/>
        <w:t>Забажай — і одчиниться клітка,&lt;br /&gt;</w:t>
        <w:br/>
        <w:t>І мов, птиці, удвох відціля&lt;br /&gt;</w:t>
        <w:br/>
        <w:t>Подамось ми на вільні поля.</w:t>
      </w:r>
    </w:p>
    <w:p>
      <w:r>
        <w:br/>
        <w:t>Ти у батька ключі мені вкрадеш&lt;br /&gt;</w:t>
        <w:br/>
        <w:t>Та сторожу за пляшку посадиш,&lt;br /&gt;</w:t>
        <w:br/>
        <w:t>А вже з тим, що на дверях, і сам&lt;br /&gt;</w:t>
        <w:br/>
        <w:t>Собі раду, не бійся, я дам —</w:t>
      </w:r>
    </w:p>
    <w:p>
      <w:r>
        <w:br/>
        <w:t>Вибирай тільки нічку темнішу,&lt;br /&gt;</w:t>
        <w:br/>
        <w:t>Влий для батька чарчину хмільнішу&lt;br /&gt;</w:t>
        <w:br/>
        <w:t>Та хустину, щоб знати мені,&lt;br /&gt;</w:t>
        <w:br/>
        <w:t>Ту смугасту повісь на вікні.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Сусідка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