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Стараєшся для них. Тож не спіткнись на римі...</w:t>
      </w:r>
    </w:p>
    <w:p>
      <w:r>
        <w:br/>
        <w:t xml:space="preserve"> Стараєшся для них. Тож не спіткнись на римі.&lt;br /&gt;</w:t>
        <w:br/>
        <w:t>Вони простять усе, а спотикнешся – ні.&lt;br /&gt;</w:t>
        <w:br/>
        <w:t>Вони такі свої. Вони такі ранимі.&lt;br /&gt;</w:t>
        <w:br/>
        <w:t>І найрідніші в рідній стороні.</w:t>
      </w:r>
    </w:p>
    <w:p>
      <w:r>
        <w:br/>
        <w:t>Ти знаєш їх порив, гірку душевну вроду,&lt;br /&gt;</w:t>
        <w:br/>
        <w:t>їх золоті лоби, їх золоті чуби…&lt;br /&gt;</w:t>
        <w:br/>
        <w:t>Не вірять, коли ти без племені і роду,&lt;br /&gt;</w:t>
        <w:br/>
        <w:t>і давньої журби,</w:t>
      </w:r>
    </w:p>
    <w:p>
      <w:r>
        <w:br/>
        <w:t>і давньої злоби.</w:t>
      </w:r>
    </w:p>
    <w:p>
      <w:r>
        <w:br/>
        <w:t>Яка метафора страшна –</w:t>
      </w:r>
    </w:p>
    <w:p>
      <w:r>
        <w:br/>
        <w:t>чекати бунту,</w:t>
      </w:r>
    </w:p>
    <w:p>
      <w:r>
        <w:br/>
        <w:t>а ще страшніша –</w:t>
      </w:r>
    </w:p>
    <w:p>
      <w:r>
        <w:br/>
        <w:t>світових пожеж!</w:t>
      </w:r>
    </w:p>
    <w:p>
      <w:r>
        <w:br/>
        <w:t>Прийди і доведи,</w:t>
      </w:r>
    </w:p>
    <w:p>
      <w:r>
        <w:br/>
        <w:t>що з болю ти і грунту</w:t>
      </w:r>
    </w:p>
    <w:p>
      <w:r>
        <w:br/>
        <w:t>ростеш.</w:t>
      </w:r>
    </w:p>
    <w:p>
      <w:r>
        <w:br/>
        <w:t>Якщо захочуть – доведеш.</w:t>
      </w:r>
    </w:p>
    <w:p>
      <w:r>
        <w:br/>
        <w:t>Бо ждуть. Хоч трішечки б орнаменту і крику.&lt;br /&gt;</w:t>
        <w:br/>
        <w:t>Не слова. Не мовчання. Не тебе.&lt;br /&gt;</w:t>
        <w:br/>
        <w:t>Не душу з-під поли –</w:t>
      </w:r>
    </w:p>
    <w:p>
      <w:r>
        <w:br/>
        <w:t>безродну, напівдику</w:t>
      </w:r>
    </w:p>
    <w:p>
      <w:r>
        <w:br/>
        <w:t>в столітті, що на тонкощі скупе.</w:t>
      </w:r>
    </w:p>
    <w:p>
      <w:r>
        <w:br/>
        <w:t>В тобі таки живе маленький Мартін Іден,&lt;br /&gt;</w:t>
        <w:br/>
        <w:t>і ти себе, як міг, коректно переміг.&lt;br /&gt;</w:t>
        <w:br/>
        <w:t>Вони за тебе.</w:t>
      </w:r>
    </w:p>
    <w:p>
      <w:r>
        <w:br/>
        <w:t>Всі і скрізь.</w:t>
      </w:r>
    </w:p>
    <w:p>
      <w:r>
        <w:br/>
        <w:t>Ти їм потрібен.</w:t>
      </w:r>
    </w:p>
    <w:p>
      <w:r>
        <w:br/>
        <w:t>Кому іще потрібен ти, крім них?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Стараєшся для них. Тож не спіткнись на римі...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