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Станси</w:t>
      </w:r>
    </w:p>
    <w:p>
      <w:r>
        <w:br/>
        <w:t xml:space="preserve"> Ріка несе по кам'янім річищі&lt;br /&gt;</w:t>
        <w:br/>
        <w:t>весінній, теплий каламут,&lt;br /&gt;</w:t>
        <w:br/>
        <w:t>а верби і від них будинки вищі&lt;br /&gt;</w:t>
        <w:br/>
        <w:t>своєю тінню повнять нурт.&lt;br /&gt;</w:t>
        <w:br/>
        <w:t>Біжать через місток семінаристи,&lt;br /&gt;</w:t>
        <w:br/>
        <w:t>розчервонівшися, мов жар,&lt;br /&gt;</w:t>
        <w:br/>
        <w:t>а бір опришків, притаївши свисти,&lt;br /&gt;</w:t>
        <w:br/>
        <w:t>повільно близиться до хмар.&lt;br /&gt;</w:t>
        <w:br/>
        <w:t>І сонце, сонце, хвилі і сороки&lt;br /&gt;</w:t>
        <w:br/>
        <w:t>і дального повітря тло&lt;br /&gt;</w:t>
        <w:br/>
        <w:t>розбурхано і дзвінко на всі боки&lt;br /&gt;</w:t>
        <w:br/>
        <w:t>кричать про щастя та тепло.&lt;br /&gt;</w:t>
        <w:br/>
        <w:t>А в мене в думах тиха завірюха,&lt;br /&gt;</w:t>
        <w:br/>
        <w:t>бо дівчина не прийде знов,&lt;br /&gt;</w:t>
        <w:br/>
        <w:t>і серце розуму уже не слуха&lt;br /&gt;</w:t>
        <w:br/>
        <w:t>і жде її без передмов.&lt;br /&gt;</w:t>
        <w:br/>
        <w:t>І щоб його забавить, хоч чим-небудь,&lt;br /&gt;</w:t>
        <w:br/>
        <w:t>до розпачу не довести,&lt;br /&gt;</w:t>
        <w:br/>
        <w:t>то я туди до сонця аж під небо&lt;br /&gt;</w:t>
        <w:br/>
        <w:t>зворушеним єством застиг:&lt;br /&gt;</w:t>
        <w:br/>
        <w:t>— "Гей, сонце, сонце, Царю Червня й ягід,&lt;br /&gt;</w:t>
        <w:br/>
        <w:t>і власний блиск, і власну тінь&lt;br /&gt;</w:t>
        <w:br/>
        <w:t>ти щонайшвидше відтягни на Захід&lt;br /&gt;</w:t>
        <w:br/>
        <w:t>і вкинь у мертву глибочінь,</w:t>
      </w:r>
    </w:p>
    <w:p>
      <w:r>
        <w:br/>
        <w:t>а з ними разом бір туди високий,&lt;br /&gt;</w:t>
        <w:br/>
        <w:t>і верби, хмари і блакить,&lt;br /&gt;</w:t>
        <w:br/>
        <w:t>і молодь, і нехай доми й сороки&lt;br /&gt;</w:t>
        <w:br/>
        <w:t>і бистра річка полетить.&lt;br /&gt;</w:t>
        <w:br/>
        <w:t>І замість того, що для ока малось,&lt;br /&gt;</w:t>
        <w:br/>
        <w:t>нехай зустріну ніч німу,&lt;br /&gt;</w:t>
        <w:br/>
        <w:t>і дівчини як серце не діждалось,&lt;br /&gt;</w:t>
        <w:br/>
        <w:t>то прийде інший хтось у тьму".&lt;br /&gt;</w:t>
        <w:br/>
        <w:t>Але і річку чую, й сонце бачу,&lt;br /&gt;</w:t>
        <w:br/>
        <w:t>і бір аж хмару підійма,&lt;br /&gt;</w:t>
        <w:br/>
        <w:t>і я схиляюся, і тяжко плачу,&lt;br /&gt;</w:t>
        <w:br/>
        <w:t>що правди і в душі нема!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Станси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