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Спис</w:t>
      </w:r>
    </w:p>
    <w:p>
      <w:r>
        <w:br/>
        <w:t xml:space="preserve"> У батька є гострий спис,&lt;br /&gt;</w:t>
        <w:br/>
        <w:t>А довгий спис, довгий, та не сяє!&lt;br /&gt;</w:t>
        <w:br/>
        <w:t>Бо як на стіні повис,&lt;br /&gt;</w:t>
        <w:br/>
        <w:t>Щось довго вже в ділі не буває!&lt;br /&gt;</w:t>
        <w:br/>
        <w:t>А мати як візьме спис&lt;br /&gt;</w:t>
        <w:br/>
        <w:t>(Вона павутину їм змітає):&lt;br /&gt;</w:t>
        <w:br/>
        <w:t>"Лихий його нам приніс", —&lt;br /&gt;</w:t>
        <w:br/>
        <w:t>Батько каже й сумно поглядає...&lt;br /&gt;</w:t>
        <w:br/>
        <w:t>А сотник раз зирк на спис —&lt;br /&gt;</w:t>
        <w:br/>
        <w:t>Як крикне, мов в серце спис встромився!&lt;br /&gt;</w:t>
        <w:br/>
        <w:t>Вхопив, на коня, та в ліс&lt;br /&gt;</w:t>
        <w:br/>
        <w:t>І всю ніченьку в пущах носився...&lt;br /&gt;</w:t>
        <w:br/>
        <w:t>Він вранці вернув нам спис:&lt;br /&gt;</w:t>
        <w:br/>
        <w:t>"Ману напустив, — каже, — біс;&lt;br /&gt;</w:t>
        <w:br/>
        <w:t>І сам я не знаю, як сказився!"&lt;br /&gt;</w:t>
        <w:br/>
        <w:t>А батько мій і проговорився:&lt;br /&gt;</w:t>
        <w:br/>
        <w:t>"Давно вже костей він не ламає!" —&lt;br /&gt;</w:t>
        <w:br/>
        <w:t>"Е! бач, — я на думці, — чом не сяє..."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