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Сонце заходить, гори чорніють...</w:t>
      </w:r>
    </w:p>
    <w:p>
      <w:r>
        <w:br/>
        <w:t xml:space="preserve"> &lt;blockquote&gt;N. N.&lt;/blockquote&gt;&lt;br /&gt;</w:t>
        <w:br/>
        <w:t>Сонце заходить, гори чорніють,&lt;br /&gt;</w:t>
        <w:br/>
        <w:t>Пташечка тихне, поле німіє,&lt;br /&gt;</w:t>
        <w:br/>
        <w:t>Радіють люди, що одпочинуть,&lt;br /&gt;</w:t>
        <w:br/>
        <w:t>А я дивлюся... І серцем лину&lt;br /&gt;</w:t>
        <w:br/>
        <w:t>В темний садочок на Україну;&lt;br /&gt;</w:t>
        <w:br/>
        <w:t>Лину я, лину, думу гадаю,&lt;br /&gt;</w:t>
        <w:br/>
        <w:t>І ніби серце одпочиває.&lt;br /&gt;</w:t>
        <w:br/>
        <w:t>Чорніє поле, і гай, і гори.&lt;br /&gt;</w:t>
        <w:br/>
        <w:t>На синє небо виходить зоря.&lt;br /&gt;</w:t>
        <w:br/>
        <w:t>Ой зореї зоре! — і сльози кануть.&lt;br /&gt;</w:t>
        <w:br/>
        <w:t>Чи ти зійшла вже і на Украйні?&lt;br /&gt;</w:t>
        <w:br/>
        <w:t>Чи очі карі тебе шукають&lt;br /&gt;</w:t>
        <w:br/>
        <w:t>На небі синім? Чи забувають?&lt;br /&gt;</w:t>
        <w:br/>
        <w:t>Коли забули, бодай заснули,&lt;br /&gt;</w:t>
        <w:br/>
        <w:t>Про мою доленьку щоб і не чули.</w:t>
      </w:r>
    </w:p>
    <w:p>
      <w:r>
        <w:br/>
        <w:t>[Орська кріпость 1847]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Сонце заходить, гори чорніють...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