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серця</w:t>
      </w:r>
    </w:p>
    <w:p>
      <w:r>
        <w:br/>
        <w:t xml:space="preserve"> Сказать тобі, які у серці болі?&lt;br /&gt;</w:t>
        <w:br/>
        <w:t>Сказать, що грізно б’ється в серці тім? —&lt;br /&gt;</w:t>
        <w:br/>
        <w:t>Великих хмар на сонці золотім&lt;br /&gt;</w:t>
        <w:br/>
        <w:t>Лукавий дим це в чорнім ореолі.&lt;br /&gt;</w:t>
        <w:br/>
        <w:t>Сказать тобі? – Дівчина у сваволі,&lt;br /&gt;</w:t>
        <w:br/>
        <w:t>З якою йшов я, в серці молодім&lt;br /&gt;</w:t>
        <w:br/>
        <w:t>Розбила все: любов, і честь, і дім,&lt;br /&gt;</w:t>
        <w:br/>
        <w:t>І зблідлу посмішку ясної волі.&lt;br /&gt;</w:t>
        <w:br/>
        <w:t>Сказать? – Не жив, не жив я ще життя.&lt;br /&gt;</w:t>
        <w:br/>
        <w:t>Життя не бачив, як ішло воно.&lt;br /&gt;</w:t>
        <w:br/>
        <w:t>Я мріяв жити. Жив я без знаття,&lt;br /&gt;</w:t>
        <w:br/>
        <w:t>Що найгіркіше п’ю з гірких вино.&lt;br /&gt;</w:t>
        <w:br/>
        <w:t>А п’яний шум цей знищив серце болем,&lt;br /&gt;</w:t>
        <w:br/>
        <w:t>Мов дикий вихор все квітчасте поле.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