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9</w:t>
      </w:r>
    </w:p>
    <w:p>
      <w:r>
        <w:br/>
        <w:t xml:space="preserve"> 9</w:t>
      </w:r>
    </w:p>
    <w:p>
      <w:r>
        <w:br/>
        <w:t>Зганяє ніч зірки в свою кошару&lt;br /&gt;</w:t>
        <w:br/>
        <w:t>З неміряних небесних полонин&lt;br /&gt;</w:t>
        <w:br/>
        <w:t>I, кваплячись додому на спочин,&lt;br /&gt;</w:t>
        <w:br/>
        <w:t>Жене під гору чорних коней пару.</w:t>
      </w:r>
    </w:p>
    <w:p>
      <w:r>
        <w:br/>
        <w:t>Вже обрій Індії жахтить од жару&lt;br /&gt;</w:t>
        <w:br/>
        <w:t>I Об, що заплела в свій білий плин&lt;br /&gt;</w:t>
        <w:br/>
        <w:t>Без ліку чистих блискіток-перлин,&lt;br /&gt;</w:t>
        <w:br/>
        <w:t>Косичить золотом рівнину яру.</w:t>
      </w:r>
    </w:p>
    <w:p>
      <w:r>
        <w:br/>
        <w:t>На Заході ж, немов жива зірниця,-&lt;br /&gt;</w:t>
        <w:br/>
        <w:t>О рідна річко! — німфа яснолиця&lt;br /&gt;</w:t>
        <w:br/>
        <w:t>Усміхнено виходить з комишу.</w:t>
      </w:r>
    </w:p>
    <w:p>
      <w:r>
        <w:br/>
        <w:t>I, присоромлений її красою,&lt;br /&gt;</w:t>
        <w:br/>
        <w:t>Вітає день подвійною ясою&lt;br /&gt;</w:t>
        <w:br/>
        <w:t>Два різні ранки — з Індії й Анжу.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9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