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Сонечка умита</w:t>
      </w:r>
    </w:p>
    <w:p>
      <w:r>
        <w:br/>
        <w:t xml:space="preserve"> Задивилось сонечко&lt;br /&gt;</w:t>
        <w:br/>
        <w:t>На маленьку Сонечку:&lt;br /&gt;</w:t>
        <w:br/>
        <w:t>Сонечка умита,&lt;br /&gt;</w:t>
        <w:br/>
        <w:t>Сонечка удіта,&lt;br /&gt;</w:t>
        <w:br/>
        <w:t>Чисті черевички,&lt;br /&gt;</w:t>
        <w:br/>
        <w:t>У косичках стрічки.&lt;br /&gt;</w:t>
        <w:br/>
        <w:t>Усміхнулось сонечко&lt;br /&gt;</w:t>
        <w:br/>
        <w:t>До малої Сонечки.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Сонечка умита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