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Собака й Кінь</w:t>
      </w:r>
    </w:p>
    <w:p>
      <w:r>
        <w:br/>
        <w:t xml:space="preserve"> Був на селі Квачан-собака,&lt;br /&gt;</w:t>
        <w:br/>
        <w:t>Кудлатий та товстий;&lt;br /&gt;</w:t>
        <w:br/>
        <w:t>Хвіст здоровенний, як ломака,&lt;br /&gt;</w:t>
        <w:br/>
        <w:t>І сам такий страшний,&lt;br /&gt;</w:t>
        <w:br/>
        <w:t>Раз, лежачи знічев’я на травиці&lt;br /&gt;</w:t>
        <w:br/>
        <w:t>У холодочку під кущем,&lt;br /&gt;</w:t>
        <w:br/>
        <w:t>Він розбалакався з Конем&lt;br /&gt;</w:t>
        <w:br/>
        <w:t>Про те, про се, про всякії дурниці,&lt;br /&gt;</w:t>
        <w:br/>
        <w:t>А далі річ на те звернув,&lt;br /&gt;</w:t>
        <w:br/>
        <w:t>Що він у господарстві — сила,&lt;br /&gt;</w:t>
        <w:br/>
        <w:t>Не те що Кінь або Кобила,-&lt;br /&gt;</w:t>
        <w:br/>
        <w:t>Усяк се, може, чув.&lt;br /&gt;</w:t>
        <w:br/>
        <w:t>— Що ж, Коню, ти? Попихач головатий…&lt;br /&gt;</w:t>
        <w:br/>
        <w:t>Диковина тим возом торохтіть;&lt;br /&gt;</w:t>
        <w:br/>
        <w:t>Велике діло борону тягати&lt;br /&gt;</w:t>
        <w:br/>
        <w:t>Або снопи возить!&lt;br /&gt;</w:t>
        <w:br/>
        <w:t>Он я: і череду у полі доглядаю,&lt;br /&gt;</w:t>
        <w:br/>
        <w:t>Ввесь двір, кошару стережу,&lt;br /&gt;</w:t>
        <w:br/>
        <w:t>До току побіжу —&lt;br /&gt;</w:t>
        <w:br/>
        <w:t>Цілісінькую ніч не спочиваю! —&lt;br /&gt;</w:t>
        <w:br/>
        <w:t>На річ таку Собаці Кінь сказав:&lt;br /&gt;</w:t>
        <w:br/>
        <w:t>— Се, може, й правда, хто вас знає;&lt;br /&gt;</w:t>
        <w:br/>
        <w:t>На світі всяк буває…&lt;br /&gt;</w:t>
        <w:br/>
        <w:t>А я б тебе про от що попитав:&lt;br /&gt;</w:t>
        <w:br/>
        <w:t>Коли б я не хотів у полі працювати,&lt;br /&gt;</w:t>
        <w:br/>
        <w:t>Коли б я хліба не возив,&lt;br /&gt;</w:t>
        <w:br/>
        <w:t>То що б стеріг тоді кудлатий&lt;br /&gt;</w:t>
        <w:br/>
        <w:t>І Що б він їв?</w:t>
      </w:r>
    </w:p>
    <w:p>
      <w:r>
        <w:br/>
        <w:t>І люди є такі ледачі,&lt;br /&gt;</w:t>
        <w:br/>
        <w:t>Мудрують по-собачи:&lt;br /&gt;</w:t>
        <w:br/>
        <w:t>Ми, бачте, сила, ми — стовби,&lt;br /&gt;</w:t>
        <w:br/>
        <w:t>У нас, мов, золоті лоби,&lt;br /&gt;</w:t>
        <w:br/>
        <w:t>Ми громадяне,-&lt;br /&gt;</w:t>
        <w:br/>
        <w:t>А то все суччя копійчане,&lt;br /&gt;</w:t>
        <w:br/>
        <w:t>Бадилля світове!.&lt;br /&gt;</w:t>
        <w:br/>
        <w:t>Сказав би щось про Квачана такого&lt;br /&gt;</w:t>
        <w:br/>
        <w:t>І що воно й до чого,-&lt;br /&gt;</w:t>
        <w:br/>
        <w:t>Та цур йому! Бо ще порве…&lt;br /&gt;</w:t>
        <w:br/>
        <w:t>1864-1872.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Собака й Кінь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