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Смолу зі смереки...</w:t>
      </w:r>
    </w:p>
    <w:p>
      <w:r>
        <w:br/>
        <w:t xml:space="preserve"> Смолу зі смереки —</w:t>
      </w:r>
    </w:p>
    <w:p>
      <w:r>
        <w:br/>
        <w:t>сльозу материнську —</w:t>
      </w:r>
    </w:p>
    <w:p>
      <w:r>
        <w:br/>
        <w:t>Візьму талісманом в дороги далекі.&lt;br /&gt;</w:t>
        <w:br/>
        <w:t>Ненько гуцульська, не плач, не журися,&lt;br /&gt;</w:t>
        <w:br/>
        <w:t>Чекайте на мене, зелені смереки.</w:t>
      </w:r>
    </w:p>
    <w:p>
      <w:r>
        <w:br/>
        <w:t>Як ноги заблудять</w:t>
      </w:r>
    </w:p>
    <w:p>
      <w:r>
        <w:br/>
        <w:t>без рідних стежинок,</w:t>
      </w:r>
    </w:p>
    <w:p>
      <w:r>
        <w:br/>
        <w:t>Як мову Черемошу чути не буду,&lt;br /&gt;</w:t>
        <w:br/>
        <w:t>Хай запах живиці мій спомин оживить,&lt;br /&gt;</w:t>
        <w:br/>
        <w:t>Хай мамина співанка серце розбудить.</w:t>
      </w:r>
    </w:p>
    <w:p>
      <w:r>
        <w:br/>
        <w:t>Смолу смерекову —</w:t>
      </w:r>
    </w:p>
    <w:p>
      <w:r>
        <w:br/>
        <w:t>сльозу променисту —</w:t>
      </w:r>
    </w:p>
    <w:p>
      <w:r>
        <w:br/>
        <w:t>Беру талісманом в дорогу ранкову,&lt;br /&gt;</w:t>
        <w:br/>
        <w:t>Щоб можна вернутися знову в дитинство,&lt;br /&gt;</w:t>
        <w:br/>
        <w:t>Щоб можна до неньки вернутися знову.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Смолу зі смереки...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