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Смерть пораненої дитини</w:t>
      </w:r>
    </w:p>
    <w:p>
      <w:r>
        <w:br/>
        <w:t xml:space="preserve"> Антоніо Мачадо&lt;br /&gt;</w:t>
        <w:br/>
        <w:t>Смерть пораненої дитини</w:t>
      </w:r>
    </w:p>
    <w:p>
      <w:r>
        <w:br/>
        <w:t>Перекладач: Д. Павличко</w:t>
      </w:r>
    </w:p>
    <w:p>
      <w:r>
        <w:br/>
        <w:t>Знов ніч... пошерхли спалені уста,&lt;br /&gt;</w:t>
        <w:br/>
        <w:t>гарячка гатить молотом у скроні&lt;br /&gt;</w:t>
        <w:br/>
        <w:t>дитини. — Мамо, пташка золота,&lt;br /&gt;</w:t>
        <w:br/>
        <w:t>метелики рожеві і червоні!</w:t>
      </w:r>
    </w:p>
    <w:p>
      <w:r>
        <w:br/>
        <w:t>— Спи, синку мій... Засни бодай на мить... —&lt;br /&gt;</w:t>
        <w:br/>
        <w:t>А рученьки немов кричать: спасіте! —&lt;br /&gt;</w:t>
        <w:br/>
        <w:t>Скажи ж мені, хто може остудить&lt;br /&gt;</w:t>
        <w:br/>
        <w:t>тебе, моєї крові ясний цвіте?!</w:t>
      </w:r>
    </w:p>
    <w:p>
      <w:r>
        <w:br/>
        <w:t>Надворі тихо мерехтять зірки,&lt;br /&gt;</w:t>
        <w:br/>
        <w:t>біліє, наче купол, місяць молод,&lt;br /&gt;</w:t>
        <w:br/>
        <w:t>невидимі гуркочуть літаки.</w:t>
      </w:r>
    </w:p>
    <w:p>
      <w:r>
        <w:br/>
        <w:t>— Моєї крові ти квітучий солод...&lt;br /&gt;</w:t>
        <w:br/>
        <w:t>Чи спиш?.. — лякливо дзеленчать шибки.&lt;br /&gt;</w:t>
        <w:br/>
        <w:t>— О холод, холод, холод, холод, холод!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Смерть пораненої дитини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