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Символ троянди</w:t>
      </w:r>
    </w:p>
    <w:p>
      <w:r>
        <w:br/>
        <w:t xml:space="preserve"> &lt;blockquote&gt;Віхті Сад&lt;/blockquote&gt;&lt;br /&gt;</w:t>
        <w:br/>
        <w:t>Є немічна весна, апатія без краю,&lt;br /&gt;</w:t>
        <w:br/>
        <w:t>і обриси тремкі, і це стрімке перо;&lt;br /&gt;</w:t>
        <w:br/>
        <w:t>Самотний мед гіркий, а іншого немає&lt;br /&gt;</w:t>
        <w:br/>
        <w:t>У світі, де реве та стогне Ахеронт.</w:t>
      </w:r>
    </w:p>
    <w:p>
      <w:r>
        <w:br/>
        <w:t>Божественний Платон в гімнасії порожнім&lt;br /&gt;</w:t>
        <w:br/>
        <w:t>Сумує крадькома за юністю душі&lt;br /&gt;</w:t>
        <w:br/>
        <w:t>І вгадує себе у діві перехожій,&lt;br /&gt;</w:t>
        <w:br/>
        <w:t>П'ючи інакшу стать і розкоші чужі.</w:t>
      </w:r>
    </w:p>
    <w:p>
      <w:r>
        <w:br/>
        <w:t>І дівич, і кентавр, ти знав багато весен,&lt;br /&gt;</w:t>
        <w:br/>
        <w:t>Але оця найтонш наслідує Її&lt;br /&gt;</w:t>
        <w:br/>
        <w:t>Розтулені вуста, заледь розпуклі перса,&lt;br /&gt;</w:t>
        <w:br/>
        <w:t>Печальні сірі очі, подібні до твоїх.</w:t>
      </w:r>
    </w:p>
    <w:p>
      <w:r>
        <w:br/>
        <w:t>Дощі, дощі, дощі — із присмаком Еллади,&lt;br /&gt;</w:t>
        <w:br/>
        <w:t>З архаїкою снів, де скрапує вино,&lt;br /&gt;</w:t>
        <w:br/>
        <w:t>Червоне і п’янке, мов перша кров Троянди,&lt;br /&gt;</w:t>
        <w:br/>
        <w:t>Яка не порятує згасаючий еон.&lt;br /&gt;</w:t>
        <w:br/>
        <w:t>Рік триста сорок сьомий. Діброви Академа.&lt;br /&gt;</w:t>
        <w:br/>
        <w:t>Тендітний аромат. Остання зі спокус.&lt;br /&gt;</w:t>
        <w:br/>
        <w:t>І ти, старий Платон, у присмерках квітневих&lt;br /&gt;</w:t>
        <w:br/>
        <w:t>Накреслюєш хреста на мокрому піску.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Символ троянди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