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Шляхтич</w:t>
      </w:r>
    </w:p>
    <w:p>
      <w:r>
        <w:br/>
        <w:t xml:space="preserve"> Його поклали на кобилу —&lt;br /&gt;</w:t>
        <w:br/>
        <w:t>Негідник різок заробив.&lt;br /&gt;</w:t>
        <w:br/>
        <w:t>Він грабував, і дідько знає,&lt;br /&gt;</w:t>
        <w:br/>
        <w:t>Чого іще він не робив.</w:t>
      </w:r>
    </w:p>
    <w:p>
      <w:r>
        <w:br/>
        <w:t>Та він, пручаючись, волає:&lt;br /&gt;</w:t>
        <w:br/>
        <w:t>"Пустіть! Сховайте нагая!&lt;br /&gt;</w:t>
        <w:br/>
        <w:t>На це не маєте ви права!&lt;br /&gt;</w:t>
        <w:br/>
        <w:t>Ви знаєте, що шляхтич я?!"</w:t>
      </w:r>
    </w:p>
    <w:p>
      <w:r>
        <w:br/>
        <w:t>Чи чули ви цю скаргу, душі&lt;br /&gt;</w:t>
        <w:br/>
        <w:t>Оганьблених його дідів?&lt;br /&gt;</w:t>
        <w:br/>
        <w:t>Він вартий різок після цього,&lt;br /&gt;</w:t>
        <w:br/>
        <w:t>А шибениці й поготів!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Шляхтич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