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Школяр Денис</w:t>
      </w:r>
    </w:p>
    <w:p>
      <w:r>
        <w:br/>
        <w:t xml:space="preserve"> Миряне, слухайте, щось маю вам сказать:&lt;br /&gt;</w:t>
        <w:br/>
        <w:t>От сих різдвяних свят, на самої Меланки,&lt;br /&gt;</w:t>
        <w:br/>
        <w:t>Дурний школяр Денис, запрігши шкапу в санки,&lt;br /&gt;</w:t>
        <w:br/>
        <w:t>Із школи поспішав до батька ночувать,&lt;br /&gt;</w:t>
        <w:br/>
        <w:t>Щоб завтра по закону,&lt;br /&gt;</w:t>
        <w:br/>
        <w:t>Як слідує, пашнею засівать.&lt;br /&gt;</w:t>
        <w:br/>
        <w:t>Пізнавши шкапа шлях додому,&lt;br /&gt;</w:t>
        <w:br/>
        <w:t>Смикнула раз, другий — і хлопця понесла.&lt;br /&gt;</w:t>
        <w:br/>
        <w:t>Хоть здержав він її, да злість його взяла;&lt;br /&gt;</w:t>
        <w:br/>
        <w:t>Хотів би проучить, да бить її боявся,&lt;br /&gt;</w:t>
        <w:br/>
        <w:t>А треба ж і себе чим-небудь показать,-&lt;br /&gt;</w:t>
        <w:br/>
        <w:t>Так по оглоблям ну малахаєм шмагать.&lt;br /&gt;</w:t>
        <w:br/>
        <w:t>Як тільки пан із паном зазмагався,&lt;br /&gt;</w:t>
        <w:br/>
        <w:t>Дивись — у мужиків чуприни вже тріщать.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Школяр Денис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