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Ще так не сипало...</w:t>
      </w:r>
    </w:p>
    <w:p>
      <w:r>
        <w:br/>
        <w:t xml:space="preserve"> Ще так не сипало&lt;br /&gt;</w:t>
        <w:br/>
        <w:t>В моїм краю снігами.&lt;br /&gt;</w:t>
        <w:br/>
        <w:t>Летить лапате й ніжно щось говорить.&lt;br /&gt;</w:t>
        <w:br/>
        <w:t>Напевно, місяць зачепив рогами&lt;br /&gt;</w:t>
        <w:br/>
        <w:t>Стару ялину в білій Чорногорі.</w:t>
      </w:r>
    </w:p>
    <w:p>
      <w:r>
        <w:br/>
        <w:t>А може, ненька заспівала сива&lt;br /&gt;</w:t>
        <w:br/>
        <w:t>Й поцілувала легіня востаннє…&lt;br /&gt;</w:t>
        <w:br/>
        <w:t>Чи раптом так звалилося на сина,&lt;br /&gt;</w:t>
        <w:br/>
        <w:t>Як з неба сніг на голову, кохання?</w:t>
      </w:r>
    </w:p>
    <w:p>
      <w:r>
        <w:br/>
        <w:t>Ще так не сипало&lt;br /&gt;</w:t>
        <w:br/>
        <w:t>На чорні перелоги —&lt;br /&gt;</w:t>
        <w:br/>
        <w:t>Перлисто, чисто, наче сміх дитини.&lt;br /&gt;</w:t>
        <w:br/>
        <w:t>Вибілюй, зимо, молоді дороги —&lt;br /&gt;</w:t>
        <w:br/>
        <w:t>Вкраїну квітень сватати ітиме.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Ще так не сипало...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