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Самотня сосна</w:t>
      </w:r>
    </w:p>
    <w:p>
      <w:r>
        <w:br/>
        <w:t xml:space="preserve"> Самотня сосна, одинока&lt;br /&gt;</w:t>
        <w:br/>
        <w:t>Верхів'ям хилиться, тяжить&lt;br /&gt;</w:t>
        <w:br/>
        <w:t>У пропасть… Пропасть чорноока&lt;br /&gt;</w:t>
        <w:br/>
        <w:t>Своєю тайною манить…</w:t>
      </w:r>
    </w:p>
    <w:p>
      <w:r>
        <w:br/>
        <w:t>На скелях Богом позабута&lt;br /&gt;</w:t>
        <w:br/>
        <w:t>Думає сосна, гей у сні,&lt;br /&gt;</w:t>
        <w:br/>
        <w:t>Яка се тайна незбагнута&lt;br /&gt;</w:t>
        <w:br/>
        <w:t>В зіницях пропасті на дні?</w:t>
      </w:r>
    </w:p>
    <w:p>
      <w:r>
        <w:br/>
        <w:t>Влюбилась сосна в чорноокій,&lt;br /&gt;</w:t>
        <w:br/>
        <w:t>В найглибшій тайні з тайн усіх,&lt;br /&gt;</w:t>
        <w:br/>
        <w:t>Заснула б в пропасті глибокій —&lt;br /&gt;</w:t>
        <w:br/>
        <w:t>Земля держить в кліщах своїх…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Самотня сосна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