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Рідне місто</w:t>
      </w:r>
    </w:p>
    <w:p>
      <w:r>
        <w:br/>
        <w:t xml:space="preserve"> О, ночі мої безсонні —&lt;br /&gt;</w:t>
        <w:br/>
        <w:t>Роздвоєння розуму й серця,&lt;br /&gt;</w:t>
        <w:br/>
        <w:t>Я наче в'язень у зоні&lt;br /&gt;</w:t>
        <w:br/>
        <w:t>Між ними правічного герця.</w:t>
      </w:r>
    </w:p>
    <w:p>
      <w:r>
        <w:br/>
        <w:t>Я чую — серце готове&lt;br /&gt;</w:t>
        <w:br/>
        <w:t>Летіть на рідні пороги,&lt;br /&gt;</w:t>
        <w:br/>
        <w:t>А розуму гостре слово&lt;br /&gt;</w:t>
        <w:br/>
        <w:t>Шепоче слова остороги:</w:t>
      </w:r>
    </w:p>
    <w:p>
      <w:r>
        <w:br/>
        <w:t>Пощо? Дитинства там тільки&lt;br /&gt;</w:t>
        <w:br/>
        <w:t>Та юні залишився спогад.&lt;br /&gt;</w:t>
        <w:br/>
        <w:t>Старечого серця біль ти&lt;br /&gt;</w:t>
        <w:br/>
        <w:t>Вгамовуй в надії на Бога.</w:t>
      </w:r>
    </w:p>
    <w:p>
      <w:r>
        <w:br/>
        <w:t>Могилок матері й тата&lt;br /&gt;</w:t>
        <w:br/>
        <w:t>Вже там не залишилось навіть…&lt;br /&gt;</w:t>
        <w:br/>
        <w:t>Мина річниця десята&lt;br /&gt;</w:t>
        <w:br/>
        <w:t>Як люд обіцянками бавить</w:t>
      </w:r>
    </w:p>
    <w:p>
      <w:r>
        <w:br/>
        <w:t>Захланне кланове кодло&lt;br /&gt;</w:t>
        <w:br/>
        <w:t>Облуди майстрів і заглади&lt;br /&gt;</w:t>
        <w:br/>
        <w:t>Яке на все, що завгодно&lt;br /&gt;</w:t>
        <w:br/>
        <w:t>Готове піти задля влади.</w:t>
      </w:r>
    </w:p>
    <w:p>
      <w:r>
        <w:br/>
        <w:t>Ще й нині там ідол кличе&lt;br /&gt;</w:t>
        <w:br/>
        <w:t>У світле майбутнє… Не в казці&lt;br /&gt;</w:t>
        <w:br/>
        <w:t>Миршавий Ленін стовбичить,&lt;br /&gt;</w:t>
        <w:br/>
        <w:t>Як слон громіздкий африканський.</w:t>
      </w:r>
    </w:p>
    <w:p>
      <w:r>
        <w:br/>
        <w:t>До стіп його на п'єдесталі&lt;br /&gt;</w:t>
        <w:br/>
        <w:t>Й тепер недоумки-дебіли,&lt;br /&gt;</w:t>
        <w:br/>
        <w:t>Як і раніш, поскладали&lt;br /&gt;</w:t>
        <w:br/>
        <w:t>Троянди червоні і білі.</w:t>
      </w:r>
    </w:p>
    <w:p>
      <w:r>
        <w:br/>
        <w:t>Як довго дійство дешеве&lt;br /&gt;</w:t>
        <w:br/>
        <w:t>Триватиме — не для розваги?! —&lt;br /&gt;</w:t>
        <w:br/>
        <w:t>Як не згадать Кулішеве&lt;br /&gt;</w:t>
        <w:br/>
        <w:t>"Народе без… честі й поваги"?</w:t>
      </w:r>
    </w:p>
    <w:p>
      <w:r>
        <w:br/>
        <w:t>Флорида, 2001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Рідне місто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