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Рейд</w:t>
      </w:r>
    </w:p>
    <w:p>
      <w:r>
        <w:br/>
        <w:t xml:space="preserve"> За елеватором маяк&lt;br /&gt;</w:t>
        <w:br/>
        <w:t>на роздоріжжі&lt;br /&gt;</w:t>
        <w:br/>
        <w:t>бур і мряк&lt;br /&gt;</w:t>
        <w:br/>
        <w:t>у білій піні,&lt;br /&gt;</w:t>
        <w:br/>
        <w:t>наче в крейді, —&lt;br /&gt;</w:t>
        <w:br/>
        <w:t>на урвищі&lt;br /&gt;</w:t>
        <w:br/>
        <w:t>в зеленім рейді,&lt;br /&gt;</w:t>
        <w:br/>
        <w:t>вогнями жовтими прорізуючи млу,&lt;br /&gt;</w:t>
        <w:br/>
        <w:t>мов Прометей, напружує кайдани на валу&lt;br /&gt;</w:t>
        <w:br/>
        <w:t>і в даль стремить,&lt;br /&gt;</w:t>
        <w:br/>
        <w:t>де грім і шторм&lt;br /&gt;</w:t>
        <w:br/>
        <w:t>у хаосі&lt;br /&gt;</w:t>
        <w:br/>
        <w:t>первісних форм,&lt;br /&gt;</w:t>
        <w:br/>
        <w:t>неначе ті титани, що повстали,&lt;br /&gt;</w:t>
        <w:br/>
        <w:t>забарикаджують міжзоряні квартали&lt;br /&gt;</w:t>
        <w:br/>
        <w:t>важкими хмарами,&lt;br /&gt;</w:t>
        <w:br/>
        <w:t>дев'ятими валами,&lt;br /&gt;</w:t>
        <w:br/>
        <w:t>розламуючи глиб під п'яними вуглами,&lt;br /&gt;</w:t>
        <w:br/>
        <w:t>за гострими рефлектами&lt;br /&gt;</w:t>
        <w:br/>
        <w:t>вогню.</w:t>
      </w:r>
    </w:p>
    <w:p>
      <w:r>
        <w:br/>
        <w:t>За елеватором маяк&lt;br /&gt;</w:t>
        <w:br/>
        <w:t>на роздоріжжі бур і мряк,&lt;br /&gt;</w:t>
        <w:br/>
        <w:t>мов Прометей у хмар закляк.</w:t>
      </w:r>
    </w:p>
    <w:p>
      <w:r>
        <w:br/>
        <w:t>А там, де чорний виднокруг&lt;br /&gt;</w:t>
        <w:br/>
        <w:t>в скаженому оркестрові оглух, —&lt;br /&gt;</w:t>
        <w:br/>
        <w:t>у трюмах — помпами — зализуючи рани,&lt;br /&gt;</w:t>
        <w:br/>
        <w:t>в обвали вод летять стальні левітяни.</w:t>
      </w:r>
    </w:p>
    <w:p>
      <w:r>
        <w:br/>
        <w:t>І повно в них людей, і зводять райни хрест&lt;br /&gt;</w:t>
        <w:br/>
        <w:t>(за вдаром у бугшприт спадаючи на вест)&lt;br /&gt;</w:t>
        <w:br/>
        <w:t>під стогін молитов, тортур і покаяння...</w:t>
      </w:r>
    </w:p>
    <w:p>
      <w:r>
        <w:br/>
        <w:t>Регочеться норд-ост.&lt;br /&gt;</w:t>
        <w:br/>
        <w:t>— Ця ніч для вас остання...&lt;br /&gt;</w:t>
        <w:br/>
        <w:t>Останній рейс&lt;br /&gt;</w:t>
        <w:br/>
        <w:t>і смерть...</w:t>
      </w:r>
    </w:p>
    <w:p>
      <w:r>
        <w:br/>
        <w:t>...У склянки дзвонять чверть...</w:t>
      </w:r>
    </w:p>
    <w:p>
      <w:r>
        <w:br/>
        <w:t>...Світання...</w:t>
      </w:r>
    </w:p>
    <w:p>
      <w:r>
        <w:br/>
        <w:t>За елеватором маяк&lt;br /&gt;</w:t>
        <w:br/>
        <w:t>на роздоріжжі бур і мряк&lt;br /&gt;</w:t>
        <w:br/>
        <w:t>скорботно, тужно в хмар закляк.</w:t>
      </w:r>
    </w:p>
    <w:p>
      <w:r>
        <w:br/>
        <w:t>ЖИВУ, ПРАЦЮЮ. Харків, с. 16-17.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Рейд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