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Райдуга</w:t>
      </w:r>
    </w:p>
    <w:p>
      <w:r>
        <w:br/>
        <w:t xml:space="preserve"> Райдуга з неба злетіла,&lt;br /&gt;</w:t>
        <w:br/>
        <w:t>Райдуга впала на землю,&lt;br /&gt;</w:t>
        <w:br/>
        <w:t>Барвами вкрила долину,&lt;br /&gt;</w:t>
        <w:br/>
        <w:t>Плава і в'ється над нею,&lt;br /&gt;</w:t>
        <w:br/>
        <w:t>Ніжно її обіймає,</w:t>
      </w:r>
    </w:p>
    <w:p>
      <w:r>
        <w:br/>
        <w:t>Ясно всміхається сонцю,&lt;br /&gt;</w:t>
        <w:br/>
        <w:t>Крила йому простягає...&lt;br /&gt;</w:t>
        <w:br/>
        <w:t>Райдуга з неба упала,&lt;br /&gt;</w:t>
        <w:br/>
        <w:t>Райдуга впала на землю...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Райдуга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